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D6E0" w14:textId="10E42BA2" w:rsidR="00780E2F" w:rsidRDefault="00CF0868">
      <w:pPr>
        <w:pStyle w:val="Standard"/>
        <w:ind w:left="2160"/>
      </w:pPr>
      <w:r>
        <w:rPr>
          <w:noProof/>
        </w:rPr>
        <w:drawing>
          <wp:anchor distT="0" distB="0" distL="114300" distR="114300" simplePos="0" relativeHeight="251658240" behindDoc="0" locked="0" layoutInCell="1" allowOverlap="1" wp14:anchorId="1B51D6E0" wp14:editId="3FDF9F0D">
            <wp:simplePos x="0" y="0"/>
            <wp:positionH relativeFrom="column">
              <wp:posOffset>158008</wp:posOffset>
            </wp:positionH>
            <wp:positionV relativeFrom="paragraph">
              <wp:posOffset>-228600</wp:posOffset>
            </wp:positionV>
            <wp:extent cx="1005108" cy="980968"/>
            <wp:effectExtent l="0" t="0" r="4542" b="0"/>
            <wp:wrapSquare wrapText="bothSides"/>
            <wp:docPr id="1" name="5b8cbfc5cd101fb8a69b91b11a662b9e_we-believe-luther-rose-clip-art_1920-18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005108" cy="980968"/>
                    </a:xfrm>
                    <a:prstGeom prst="rect">
                      <a:avLst/>
                    </a:prstGeom>
                    <a:noFill/>
                    <a:ln>
                      <a:noFill/>
                      <a:prstDash/>
                    </a:ln>
                  </pic:spPr>
                </pic:pic>
              </a:graphicData>
            </a:graphic>
          </wp:anchor>
        </w:drawing>
      </w:r>
      <w:r>
        <w:t xml:space="preserve">      </w:t>
      </w:r>
      <w:r>
        <w:rPr>
          <w:rFonts w:ascii="GoudyOlSt BT" w:eastAsia="GoudyOlSt BT" w:hAnsi="GoudyOlSt BT" w:cs="GoudyOlSt BT"/>
          <w:b/>
          <w:sz w:val="44"/>
        </w:rPr>
        <w:t xml:space="preserve"> </w:t>
      </w:r>
      <w:r>
        <w:rPr>
          <w:rFonts w:ascii="GoudyOlSt BT" w:hAnsi="GoudyOlSt BT" w:cs="GoudyOlSt BT"/>
          <w:b/>
          <w:sz w:val="44"/>
        </w:rPr>
        <w:t>Reformation Lutheran Church</w:t>
      </w:r>
    </w:p>
    <w:p w14:paraId="1B51D6E1" w14:textId="1D7DBD74" w:rsidR="00780E2F" w:rsidRDefault="00CF0868">
      <w:pPr>
        <w:pStyle w:val="Standard"/>
        <w:ind w:left="2160"/>
      </w:pPr>
      <w:r>
        <w:rPr>
          <w:b/>
          <w:sz w:val="28"/>
        </w:rPr>
        <w:t xml:space="preserve">           </w:t>
      </w:r>
      <w:r w:rsidR="00D96C0F">
        <w:rPr>
          <w:b/>
          <w:sz w:val="28"/>
        </w:rPr>
        <w:t xml:space="preserve"> </w:t>
      </w:r>
      <w:r>
        <w:rPr>
          <w:b/>
          <w:sz w:val="28"/>
        </w:rPr>
        <w:t xml:space="preserve">  </w:t>
      </w:r>
      <w:r>
        <w:rPr>
          <w:b/>
        </w:rPr>
        <w:t>“Come and See, Learn and Rejoice, Go and Tell!”</w:t>
      </w:r>
      <w:r>
        <w:rPr>
          <w:b/>
        </w:rPr>
        <w:br/>
        <w:t xml:space="preserve"> </w:t>
      </w:r>
      <w:r>
        <w:rPr>
          <w:b/>
        </w:rPr>
        <w:br/>
        <w:t xml:space="preserve">                                      </w:t>
      </w:r>
      <w:r w:rsidR="00D76B2A">
        <w:rPr>
          <w:b/>
          <w:sz w:val="28"/>
          <w:szCs w:val="28"/>
        </w:rPr>
        <w:t>August</w:t>
      </w:r>
      <w:r w:rsidR="00393476">
        <w:rPr>
          <w:b/>
          <w:sz w:val="28"/>
          <w:szCs w:val="28"/>
        </w:rPr>
        <w:t xml:space="preserve"> </w:t>
      </w:r>
      <w:r w:rsidR="004E2C82">
        <w:rPr>
          <w:b/>
          <w:sz w:val="28"/>
          <w:szCs w:val="28"/>
        </w:rPr>
        <w:t>2026</w:t>
      </w:r>
    </w:p>
    <w:p w14:paraId="1B51D6E2" w14:textId="0BA6960A" w:rsidR="00780E2F" w:rsidRDefault="00780E2F">
      <w:pPr>
        <w:pStyle w:val="Standard"/>
        <w:ind w:left="2160"/>
        <w:rPr>
          <w:b/>
          <w:sz w:val="28"/>
          <w:szCs w:val="28"/>
        </w:rPr>
      </w:pPr>
    </w:p>
    <w:p w14:paraId="1B51D6E3" w14:textId="77777777" w:rsidR="00780E2F" w:rsidRDefault="00CF0868">
      <w:pPr>
        <w:pStyle w:val="Standard"/>
        <w:rPr>
          <w:rFonts w:ascii="Arial" w:hAnsi="Arial" w:cs="Arial"/>
        </w:rPr>
      </w:pPr>
      <w:r>
        <w:rPr>
          <w:rFonts w:ascii="Arial" w:hAnsi="Arial" w:cs="Arial"/>
        </w:rPr>
        <w:t>*********************************************************************************************************</w:t>
      </w:r>
    </w:p>
    <w:p w14:paraId="1EA60ED9" w14:textId="77777777" w:rsidR="005B3218" w:rsidRPr="005B3218" w:rsidRDefault="005B3218" w:rsidP="005B3218">
      <w:pPr>
        <w:widowControl/>
        <w:shd w:val="clear" w:color="auto" w:fill="FFFFFF"/>
        <w:suppressAutoHyphens w:val="0"/>
        <w:autoSpaceDN/>
        <w:jc w:val="center"/>
        <w:textAlignment w:val="auto"/>
        <w:rPr>
          <w:rFonts w:ascii="Calibri" w:eastAsia="Times New Roman" w:hAnsi="Calibri" w:cs="Calibri"/>
          <w:color w:val="000000"/>
          <w:kern w:val="0"/>
          <w:lang w:eastAsia="en-US" w:bidi="ar-SA"/>
        </w:rPr>
      </w:pPr>
      <w:r w:rsidRPr="005B3218">
        <w:rPr>
          <w:rFonts w:ascii="Calibri" w:eastAsia="Times New Roman" w:hAnsi="Calibri" w:cs="Calibri"/>
          <w:i/>
          <w:iCs/>
          <w:color w:val="000000"/>
          <w:kern w:val="0"/>
          <w:lang w:eastAsia="en-US" w:bidi="ar-SA"/>
        </w:rPr>
        <w:t>“For by the grace given to me I say to everyone among you not to think of himself more highly than he ought to think, but to think with sober judgment, each according to the measure of faith that God has assigned. For as in one body we have many members, and the members do not all have the same function, so we, though many, are one body in Christ, and individually members one of another.”</w:t>
      </w:r>
    </w:p>
    <w:p w14:paraId="63946250" w14:textId="77777777" w:rsidR="005B3218" w:rsidRPr="005B3218" w:rsidRDefault="005B3218" w:rsidP="005B3218">
      <w:pPr>
        <w:widowControl/>
        <w:shd w:val="clear" w:color="auto" w:fill="FFFFFF"/>
        <w:suppressAutoHyphens w:val="0"/>
        <w:autoSpaceDN/>
        <w:jc w:val="center"/>
        <w:textAlignment w:val="auto"/>
        <w:rPr>
          <w:rFonts w:ascii="Calibri" w:eastAsia="Times New Roman" w:hAnsi="Calibri" w:cs="Calibri"/>
          <w:color w:val="000000"/>
          <w:kern w:val="0"/>
          <w:lang w:eastAsia="en-US" w:bidi="ar-SA"/>
        </w:rPr>
      </w:pPr>
      <w:r w:rsidRPr="005B3218">
        <w:rPr>
          <w:rFonts w:ascii="Calibri" w:eastAsia="Times New Roman" w:hAnsi="Calibri" w:cs="Calibri"/>
          <w:i/>
          <w:iCs/>
          <w:color w:val="000000"/>
          <w:kern w:val="0"/>
          <w:lang w:eastAsia="en-US" w:bidi="ar-SA"/>
        </w:rPr>
        <w:t>- Romans 12:3-5 –</w:t>
      </w:r>
    </w:p>
    <w:p w14:paraId="4E8C7BD7" w14:textId="11E691F7" w:rsidR="005B3218" w:rsidRPr="005B3218" w:rsidRDefault="005B3218" w:rsidP="005B3218">
      <w:pPr>
        <w:widowControl/>
        <w:shd w:val="clear" w:color="auto" w:fill="FFFFFF"/>
        <w:suppressAutoHyphens w:val="0"/>
        <w:autoSpaceDN/>
        <w:ind w:firstLine="230"/>
        <w:jc w:val="both"/>
        <w:textAlignment w:val="auto"/>
        <w:rPr>
          <w:rFonts w:ascii="Georgia" w:eastAsia="Times New Roman" w:hAnsi="Georgia" w:cs="Calibri"/>
          <w:color w:val="000000"/>
          <w:kern w:val="0"/>
          <w:lang w:eastAsia="en-US" w:bidi="ar-SA"/>
        </w:rPr>
      </w:pPr>
      <w:r>
        <w:rPr>
          <w:rFonts w:ascii="Georgia" w:eastAsia="Times New Roman" w:hAnsi="Georgia" w:cs="Calibri"/>
          <w:color w:val="000000"/>
          <w:kern w:val="0"/>
          <w:lang w:eastAsia="en-US" w:bidi="ar-SA"/>
        </w:rPr>
        <w:br/>
      </w:r>
      <w:r w:rsidRPr="005B3218">
        <w:rPr>
          <w:rFonts w:ascii="Georgia" w:eastAsia="Times New Roman" w:hAnsi="Georgia" w:cs="Calibri"/>
          <w:color w:val="000000"/>
          <w:kern w:val="0"/>
          <w:lang w:eastAsia="en-US" w:bidi="ar-SA"/>
        </w:rPr>
        <w:t>There’s a memorable quote by Margaret Thatcher in which she observes, “Power is like being a lady... if you have to tell people you are, you aren't.” This quote cuts to the heart of when people think too highly of themselves. Know anyone like this? It's natural for people to pride themselves on when they’ve accomplished something they’re proud of, but what does Paul say in Romans 12:3? “For by the grace given to me, I say to everyone among you not to think of himself more highly than he ought to think, but to think with sober judgment, each according to the measure of faith that God has assigned.”</w:t>
      </w:r>
    </w:p>
    <w:p w14:paraId="7E77CCB4" w14:textId="77777777" w:rsidR="005B3218" w:rsidRPr="005B3218" w:rsidRDefault="005B3218" w:rsidP="005B3218">
      <w:pPr>
        <w:widowControl/>
        <w:shd w:val="clear" w:color="auto" w:fill="FFFFFF"/>
        <w:suppressAutoHyphens w:val="0"/>
        <w:autoSpaceDN/>
        <w:ind w:firstLine="230"/>
        <w:jc w:val="both"/>
        <w:textAlignment w:val="auto"/>
        <w:rPr>
          <w:rFonts w:ascii="Georgia" w:eastAsia="Times New Roman" w:hAnsi="Georgia" w:cs="Calibri"/>
          <w:color w:val="000000"/>
          <w:kern w:val="0"/>
          <w:lang w:eastAsia="en-US" w:bidi="ar-SA"/>
        </w:rPr>
      </w:pPr>
      <w:r w:rsidRPr="005B3218">
        <w:rPr>
          <w:rFonts w:ascii="Georgia" w:eastAsia="Times New Roman" w:hAnsi="Georgia" w:cs="Calibri"/>
          <w:color w:val="000000"/>
          <w:kern w:val="0"/>
          <w:lang w:eastAsia="en-US" w:bidi="ar-SA"/>
        </w:rPr>
        <w:t>Paul goes on to make a comparison in verses 4-5 to the human body saying, “For as in one body we have many members, and the members do not all have the same function, so we, though many, are one body in Christ, and individually members one of another.” Each function of the human body works together, big or small, just as we should do as members of the body of Christ.</w:t>
      </w:r>
    </w:p>
    <w:p w14:paraId="54F52148" w14:textId="77777777" w:rsidR="005B3218" w:rsidRPr="005B3218" w:rsidRDefault="005B3218" w:rsidP="005B3218">
      <w:pPr>
        <w:widowControl/>
        <w:shd w:val="clear" w:color="auto" w:fill="FFFFFF"/>
        <w:suppressAutoHyphens w:val="0"/>
        <w:autoSpaceDN/>
        <w:ind w:firstLine="230"/>
        <w:jc w:val="both"/>
        <w:textAlignment w:val="auto"/>
        <w:rPr>
          <w:rFonts w:ascii="Georgia" w:eastAsia="Times New Roman" w:hAnsi="Georgia" w:cs="Calibri"/>
          <w:color w:val="000000"/>
          <w:kern w:val="0"/>
          <w:lang w:eastAsia="en-US" w:bidi="ar-SA"/>
        </w:rPr>
      </w:pPr>
      <w:r w:rsidRPr="005B3218">
        <w:rPr>
          <w:rFonts w:ascii="Georgia" w:eastAsia="Times New Roman" w:hAnsi="Georgia" w:cs="Calibri"/>
          <w:color w:val="000000"/>
          <w:kern w:val="0"/>
          <w:lang w:eastAsia="en-US" w:bidi="ar-SA"/>
        </w:rPr>
        <w:t>Our sense of purpose in this world also comes from what God has given us. As Christians, we are called accordingly to serve the Lord and “Having gifts that differ according to the grace given to us, let us use them.” (Romans 12:6) God’s gifts are for building up his church. Therefore, it makes sense that we all have different gifts. There is no room for arrogance in the body of Christ; everything we have comes from God, so we cannot be boastful of our gifts and talents. Anything at all that we accomplish, big or small, is because of him and not of our own doing.</w:t>
      </w:r>
    </w:p>
    <w:p w14:paraId="5B0AA5CA" w14:textId="77777777" w:rsidR="005B3218" w:rsidRPr="005B3218" w:rsidRDefault="005B3218" w:rsidP="005B3218">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5B3218">
        <w:rPr>
          <w:rFonts w:ascii="Georgia" w:eastAsia="Times New Roman" w:hAnsi="Georgia" w:cs="Calibri"/>
          <w:color w:val="000000"/>
          <w:kern w:val="0"/>
          <w:lang w:eastAsia="en-US" w:bidi="ar-SA"/>
        </w:rPr>
        <w:t>Dear Lord, thank you for the many gifts you have bestowed upon us. Help us to value one another’s gifts and work together as one body in Christ and to seek ways to serve others with what you have given us. Amen.</w:t>
      </w:r>
    </w:p>
    <w:p w14:paraId="4B38DCE1" w14:textId="77777777" w:rsidR="00501035" w:rsidRPr="00500F04" w:rsidRDefault="00501035">
      <w:pPr>
        <w:pStyle w:val="Standard"/>
        <w:rPr>
          <w:rFonts w:ascii="Georgia" w:hAnsi="Georgia" w:cs="Arial"/>
        </w:rPr>
      </w:pPr>
    </w:p>
    <w:p w14:paraId="6980DBD8" w14:textId="3E068830" w:rsidR="00081A60" w:rsidRDefault="003C46E0">
      <w:pPr>
        <w:pStyle w:val="Standard"/>
        <w:rPr>
          <w:rFonts w:ascii="Arial" w:hAnsi="Arial" w:cs="Arial"/>
        </w:rPr>
      </w:pPr>
      <w:r>
        <w:rPr>
          <w:rFonts w:ascii="Arial" w:hAnsi="Arial" w:cs="Arial"/>
        </w:rPr>
        <w:t>Pr.</w:t>
      </w:r>
    </w:p>
    <w:p w14:paraId="44C7D20E" w14:textId="4DBAD6A5" w:rsidR="006F1B97" w:rsidRPr="006F1B97" w:rsidRDefault="00CF0868" w:rsidP="006F1B97">
      <w:pPr>
        <w:pStyle w:val="Standard"/>
        <w:rPr>
          <w:rFonts w:ascii="Georgia" w:hAnsi="Georgia" w:cs="Arial"/>
          <w:kern w:val="0"/>
          <w:lang w:eastAsia="en-US"/>
        </w:rPr>
      </w:pPr>
      <w:r>
        <w:rPr>
          <w:rFonts w:ascii="Arial" w:hAnsi="Arial" w:cs="Arial"/>
        </w:rPr>
        <w:t>**************************************************************************************************************</w:t>
      </w:r>
      <w:r>
        <w:rPr>
          <w:rFonts w:ascii="Arial" w:hAnsi="Arial" w:cs="Arial"/>
        </w:rPr>
        <w:br/>
      </w:r>
      <w:r w:rsidR="00CE6F4C" w:rsidRPr="00A210B6">
        <w:rPr>
          <w:rFonts w:ascii="Georgia" w:hAnsi="Georgia" w:cs="Arial"/>
          <w:b/>
          <w:bCs/>
          <w:kern w:val="0"/>
          <w:sz w:val="28"/>
          <w:szCs w:val="28"/>
          <w:lang w:eastAsia="en-US"/>
        </w:rPr>
        <w:t>President’s Message:</w:t>
      </w:r>
      <w:r w:rsidR="00CE6F4C">
        <w:rPr>
          <w:rFonts w:ascii="Georgia" w:hAnsi="Georgia" w:cs="Arial"/>
          <w:kern w:val="0"/>
          <w:lang w:eastAsia="en-US"/>
        </w:rPr>
        <w:t xml:space="preserve"> </w:t>
      </w:r>
      <w:r w:rsidR="006F1B97" w:rsidRPr="006F1B97">
        <w:rPr>
          <w:rFonts w:ascii="Georgia" w:hAnsi="Georgia" w:cs="Arial"/>
          <w:kern w:val="0"/>
          <w:lang w:eastAsia="en-US"/>
        </w:rPr>
        <w:t>America</w:t>
      </w:r>
      <w:r w:rsidR="006F1B97">
        <w:rPr>
          <w:rFonts w:ascii="Georgia" w:hAnsi="Georgia" w:cs="Arial"/>
          <w:kern w:val="0"/>
          <w:lang w:eastAsia="en-US"/>
        </w:rPr>
        <w:t>’</w:t>
      </w:r>
      <w:r w:rsidR="006F1B97" w:rsidRPr="006F1B97">
        <w:rPr>
          <w:rFonts w:ascii="Georgia" w:hAnsi="Georgia" w:cs="Arial"/>
          <w:kern w:val="0"/>
          <w:lang w:eastAsia="en-US"/>
        </w:rPr>
        <w:t>s churches under siege as violence increasingly invades sacred ground</w:t>
      </w:r>
      <w:r w:rsidR="00F60CCF">
        <w:rPr>
          <w:rFonts w:ascii="Georgia" w:hAnsi="Georgia" w:cs="Arial"/>
          <w:kern w:val="0"/>
          <w:lang w:eastAsia="en-US"/>
        </w:rPr>
        <w:t xml:space="preserve">. </w:t>
      </w:r>
      <w:r w:rsidR="006F1B97" w:rsidRPr="006F1B97">
        <w:rPr>
          <w:rFonts w:ascii="Georgia" w:hAnsi="Georgia" w:cs="Arial"/>
          <w:kern w:val="0"/>
          <w:lang w:eastAsia="en-US"/>
        </w:rPr>
        <w:t>From rural chapels to suburban parishes, no denomination or region remains immune to</w:t>
      </w:r>
    </w:p>
    <w:p w14:paraId="412DAE1C" w14:textId="51383C9C" w:rsidR="006F1B97" w:rsidRPr="006F1B97" w:rsidRDefault="006F1B97" w:rsidP="006F1B97">
      <w:pPr>
        <w:pStyle w:val="Standard"/>
        <w:rPr>
          <w:rFonts w:ascii="Georgia" w:hAnsi="Georgia" w:cs="Arial"/>
          <w:kern w:val="0"/>
          <w:lang w:eastAsia="en-US"/>
        </w:rPr>
      </w:pPr>
      <w:r w:rsidRPr="006F1B97">
        <w:rPr>
          <w:rFonts w:ascii="Georgia" w:hAnsi="Georgia" w:cs="Arial"/>
          <w:kern w:val="0"/>
          <w:lang w:eastAsia="en-US"/>
        </w:rPr>
        <w:t>targeted attacks</w:t>
      </w:r>
      <w:r w:rsidR="003233F6">
        <w:rPr>
          <w:rFonts w:ascii="Georgia" w:hAnsi="Georgia" w:cs="Arial"/>
          <w:kern w:val="0"/>
          <w:lang w:eastAsia="en-US"/>
        </w:rPr>
        <w:t>.</w:t>
      </w:r>
      <w:r w:rsidR="00F60CCF">
        <w:rPr>
          <w:rFonts w:ascii="Georgia" w:hAnsi="Georgia" w:cs="Arial"/>
          <w:kern w:val="0"/>
          <w:lang w:eastAsia="en-US"/>
        </w:rPr>
        <w:t xml:space="preserve"> </w:t>
      </w:r>
    </w:p>
    <w:p w14:paraId="107D3DD1" w14:textId="3966CBFC" w:rsidR="006F1B97" w:rsidRPr="006F1B97" w:rsidRDefault="00106555" w:rsidP="006F1B97">
      <w:pPr>
        <w:pStyle w:val="Standard"/>
        <w:rPr>
          <w:rFonts w:ascii="Georgia" w:hAnsi="Georgia" w:cs="Arial"/>
          <w:kern w:val="0"/>
          <w:lang w:eastAsia="en-US"/>
        </w:rPr>
      </w:pPr>
      <w:r>
        <w:rPr>
          <w:rFonts w:ascii="Georgia" w:hAnsi="Georgia" w:cs="Arial"/>
          <w:kern w:val="0"/>
          <w:lang w:eastAsia="en-US"/>
        </w:rPr>
        <w:t xml:space="preserve">     </w:t>
      </w:r>
      <w:r w:rsidR="006F1B97" w:rsidRPr="006F1B97">
        <w:rPr>
          <w:rFonts w:ascii="Georgia" w:hAnsi="Georgia" w:cs="Arial"/>
          <w:kern w:val="0"/>
          <w:lang w:eastAsia="en-US"/>
        </w:rPr>
        <w:t>In the America of our childhood, churches were untouchable ground – sanctuaries of refuge,</w:t>
      </w:r>
    </w:p>
    <w:p w14:paraId="6877A305" w14:textId="201C4236" w:rsidR="006F1B97" w:rsidRPr="006F1B97" w:rsidRDefault="006F1B97" w:rsidP="006F1B97">
      <w:pPr>
        <w:pStyle w:val="Standard"/>
        <w:rPr>
          <w:rFonts w:ascii="Georgia" w:hAnsi="Georgia" w:cs="Arial"/>
          <w:kern w:val="0"/>
          <w:lang w:eastAsia="en-US"/>
        </w:rPr>
      </w:pPr>
      <w:r w:rsidRPr="006F1B97">
        <w:rPr>
          <w:rFonts w:ascii="Georgia" w:hAnsi="Georgia" w:cs="Arial"/>
          <w:kern w:val="0"/>
          <w:lang w:eastAsia="en-US"/>
        </w:rPr>
        <w:t>worship, community and peace. They were the one place where the noise of the world fell</w:t>
      </w:r>
      <w:r w:rsidR="006A6889">
        <w:rPr>
          <w:rFonts w:ascii="Georgia" w:hAnsi="Georgia" w:cs="Arial"/>
          <w:kern w:val="0"/>
          <w:lang w:eastAsia="en-US"/>
        </w:rPr>
        <w:t xml:space="preserve"> </w:t>
      </w:r>
      <w:r w:rsidRPr="006F1B97">
        <w:rPr>
          <w:rFonts w:ascii="Georgia" w:hAnsi="Georgia" w:cs="Arial"/>
          <w:kern w:val="0"/>
          <w:lang w:eastAsia="en-US"/>
        </w:rPr>
        <w:t>silent and reverence took its rightful seat. They were the last places anyone imagined would</w:t>
      </w:r>
      <w:r w:rsidR="006A6889">
        <w:rPr>
          <w:rFonts w:ascii="Georgia" w:hAnsi="Georgia" w:cs="Arial"/>
          <w:kern w:val="0"/>
          <w:lang w:eastAsia="en-US"/>
        </w:rPr>
        <w:t xml:space="preserve"> </w:t>
      </w:r>
      <w:r w:rsidRPr="006F1B97">
        <w:rPr>
          <w:rFonts w:ascii="Georgia" w:hAnsi="Georgia" w:cs="Arial"/>
          <w:kern w:val="0"/>
          <w:lang w:eastAsia="en-US"/>
        </w:rPr>
        <w:t xml:space="preserve">require security plans and emergency drills. </w:t>
      </w:r>
      <w:r w:rsidR="00106555">
        <w:rPr>
          <w:rFonts w:ascii="Georgia" w:hAnsi="Georgia" w:cs="Arial"/>
          <w:kern w:val="0"/>
          <w:lang w:eastAsia="en-US"/>
        </w:rPr>
        <w:br/>
        <w:t xml:space="preserve">     </w:t>
      </w:r>
      <w:r w:rsidRPr="006F1B97">
        <w:rPr>
          <w:rFonts w:ascii="Georgia" w:hAnsi="Georgia" w:cs="Arial"/>
          <w:kern w:val="0"/>
          <w:lang w:eastAsia="en-US"/>
        </w:rPr>
        <w:t>Today, those sacred walls are under threat, not in</w:t>
      </w:r>
      <w:r w:rsidR="00106555">
        <w:rPr>
          <w:rFonts w:ascii="Georgia" w:hAnsi="Georgia" w:cs="Arial"/>
          <w:kern w:val="0"/>
          <w:lang w:eastAsia="en-US"/>
        </w:rPr>
        <w:t xml:space="preserve"> </w:t>
      </w:r>
      <w:r w:rsidRPr="006F1B97">
        <w:rPr>
          <w:rFonts w:ascii="Georgia" w:hAnsi="Georgia" w:cs="Arial"/>
          <w:kern w:val="0"/>
          <w:lang w:eastAsia="en-US"/>
        </w:rPr>
        <w:t>theory, but in cold and documented reality. The data delivers an uncomfortable truth: houses</w:t>
      </w:r>
      <w:r w:rsidR="00106555">
        <w:rPr>
          <w:rFonts w:ascii="Georgia" w:hAnsi="Georgia" w:cs="Arial"/>
          <w:kern w:val="0"/>
          <w:lang w:eastAsia="en-US"/>
        </w:rPr>
        <w:t xml:space="preserve"> </w:t>
      </w:r>
      <w:r w:rsidRPr="006F1B97">
        <w:rPr>
          <w:rFonts w:ascii="Georgia" w:hAnsi="Georgia" w:cs="Arial"/>
          <w:kern w:val="0"/>
          <w:lang w:eastAsia="en-US"/>
        </w:rPr>
        <w:t>of worship are being targeted with increasing frequency, severity and lethal intent.</w:t>
      </w:r>
    </w:p>
    <w:p w14:paraId="493B9EAB" w14:textId="05DFF59C" w:rsidR="006F1B97" w:rsidRPr="006F1B97" w:rsidRDefault="00106555" w:rsidP="006F1B97">
      <w:pPr>
        <w:pStyle w:val="Standard"/>
        <w:rPr>
          <w:rFonts w:ascii="Georgia" w:hAnsi="Georgia" w:cs="Arial"/>
          <w:kern w:val="0"/>
          <w:lang w:eastAsia="en-US"/>
        </w:rPr>
      </w:pPr>
      <w:r>
        <w:rPr>
          <w:rFonts w:ascii="Georgia" w:hAnsi="Georgia" w:cs="Arial"/>
          <w:kern w:val="0"/>
          <w:lang w:eastAsia="en-US"/>
        </w:rPr>
        <w:t xml:space="preserve">     </w:t>
      </w:r>
      <w:r w:rsidR="006F1B97" w:rsidRPr="006F1B97">
        <w:rPr>
          <w:rFonts w:ascii="Georgia" w:hAnsi="Georgia" w:cs="Arial"/>
          <w:kern w:val="0"/>
          <w:lang w:eastAsia="en-US"/>
        </w:rPr>
        <w:t>Over the past 25 years, nearly 380 violent incidents at religious institutions have produced</w:t>
      </w:r>
      <w:r>
        <w:rPr>
          <w:rFonts w:ascii="Georgia" w:hAnsi="Georgia" w:cs="Arial"/>
          <w:kern w:val="0"/>
          <w:lang w:eastAsia="en-US"/>
        </w:rPr>
        <w:t xml:space="preserve"> </w:t>
      </w:r>
      <w:r w:rsidR="006F1B97" w:rsidRPr="006F1B97">
        <w:rPr>
          <w:rFonts w:ascii="Georgia" w:hAnsi="Georgia" w:cs="Arial"/>
          <w:kern w:val="0"/>
          <w:lang w:eastAsia="en-US"/>
        </w:rPr>
        <w:t>almost 490 deaths and hundreds of injuries. These attacks have not been confined to troubled</w:t>
      </w:r>
      <w:r>
        <w:rPr>
          <w:rFonts w:ascii="Georgia" w:hAnsi="Georgia" w:cs="Arial"/>
          <w:kern w:val="0"/>
          <w:lang w:eastAsia="en-US"/>
        </w:rPr>
        <w:t xml:space="preserve"> </w:t>
      </w:r>
      <w:r w:rsidR="006F1B97" w:rsidRPr="006F1B97">
        <w:rPr>
          <w:rFonts w:ascii="Georgia" w:hAnsi="Georgia" w:cs="Arial"/>
          <w:kern w:val="0"/>
          <w:lang w:eastAsia="en-US"/>
        </w:rPr>
        <w:t>neighborhoods or high-crime areas. They have erupted during quiet Sunday services, in rural</w:t>
      </w:r>
      <w:r w:rsidR="007873EA">
        <w:rPr>
          <w:rFonts w:ascii="Georgia" w:hAnsi="Georgia" w:cs="Arial"/>
          <w:kern w:val="0"/>
          <w:lang w:eastAsia="en-US"/>
        </w:rPr>
        <w:t xml:space="preserve"> c</w:t>
      </w:r>
      <w:r w:rsidR="006F1B97" w:rsidRPr="006F1B97">
        <w:rPr>
          <w:rFonts w:ascii="Georgia" w:hAnsi="Georgia" w:cs="Arial"/>
          <w:kern w:val="0"/>
          <w:lang w:eastAsia="en-US"/>
        </w:rPr>
        <w:t>hapels and suburban parishes alike. Evil has shown up where grandmothers pray, where</w:t>
      </w:r>
      <w:r w:rsidR="007873EA">
        <w:rPr>
          <w:rFonts w:ascii="Georgia" w:hAnsi="Georgia" w:cs="Arial"/>
          <w:kern w:val="0"/>
          <w:lang w:eastAsia="en-US"/>
        </w:rPr>
        <w:t xml:space="preserve"> </w:t>
      </w:r>
      <w:r w:rsidR="006F1B97" w:rsidRPr="006F1B97">
        <w:rPr>
          <w:rFonts w:ascii="Georgia" w:hAnsi="Georgia" w:cs="Arial"/>
          <w:kern w:val="0"/>
          <w:lang w:eastAsia="en-US"/>
        </w:rPr>
        <w:t>children sing and where families gather in faith.</w:t>
      </w:r>
    </w:p>
    <w:p w14:paraId="0F42E6C8" w14:textId="4321ED14" w:rsidR="006F1B97" w:rsidRPr="006F1B97" w:rsidRDefault="007873EA" w:rsidP="006F1B97">
      <w:pPr>
        <w:pStyle w:val="Standard"/>
        <w:rPr>
          <w:rFonts w:ascii="Georgia" w:hAnsi="Georgia" w:cs="Arial"/>
          <w:kern w:val="0"/>
          <w:lang w:eastAsia="en-US"/>
        </w:rPr>
      </w:pPr>
      <w:r>
        <w:rPr>
          <w:rFonts w:ascii="Georgia" w:hAnsi="Georgia" w:cs="Arial"/>
          <w:kern w:val="0"/>
          <w:lang w:eastAsia="en-US"/>
        </w:rPr>
        <w:t xml:space="preserve">     </w:t>
      </w:r>
      <w:r w:rsidR="006F1B97" w:rsidRPr="006F1B97">
        <w:rPr>
          <w:rFonts w:ascii="Georgia" w:hAnsi="Georgia" w:cs="Arial"/>
          <w:kern w:val="0"/>
          <w:lang w:eastAsia="en-US"/>
        </w:rPr>
        <w:t>These are not abstract statistics. They are real people, real congregations and real communities.</w:t>
      </w:r>
    </w:p>
    <w:p w14:paraId="2D31B37D" w14:textId="02433EDE" w:rsidR="00CE62DF" w:rsidRDefault="006F1B97" w:rsidP="00C271E7">
      <w:pPr>
        <w:pStyle w:val="Standard"/>
        <w:rPr>
          <w:rFonts w:ascii="Georgia" w:hAnsi="Georgia" w:cs="Arial"/>
          <w:kern w:val="0"/>
          <w:lang w:eastAsia="en-US"/>
        </w:rPr>
      </w:pPr>
      <w:r w:rsidRPr="006F1B97">
        <w:rPr>
          <w:rFonts w:ascii="Georgia" w:hAnsi="Georgia" w:cs="Arial"/>
          <w:kern w:val="0"/>
          <w:lang w:eastAsia="en-US"/>
        </w:rPr>
        <w:t>We are not exempt…Be Ever Vigilant.</w:t>
      </w:r>
    </w:p>
    <w:p w14:paraId="1B51D6EE" w14:textId="6E9D026D" w:rsidR="00780E2F" w:rsidRDefault="00CF0868">
      <w:pPr>
        <w:pStyle w:val="Standard"/>
        <w:rPr>
          <w:rFonts w:ascii="Georgia" w:hAnsi="Georgia" w:cs="Georgia"/>
        </w:rPr>
      </w:pPr>
      <w:r>
        <w:rPr>
          <w:rFonts w:ascii="Georgia" w:hAnsi="Georgia" w:cs="Georgia"/>
          <w:b/>
          <w:sz w:val="28"/>
          <w:szCs w:val="28"/>
        </w:rPr>
        <w:lastRenderedPageBreak/>
        <w:t>Property:</w:t>
      </w:r>
      <w:r>
        <w:rPr>
          <w:rFonts w:ascii="Georgia" w:hAnsi="Georgia" w:cs="Georgia"/>
        </w:rPr>
        <w:t xml:space="preserve"> </w:t>
      </w:r>
      <w:r w:rsidR="005B67A1">
        <w:rPr>
          <w:rFonts w:ascii="Georgia" w:hAnsi="Georgia" w:cs="Georgia"/>
        </w:rPr>
        <w:t>Clean-up</w:t>
      </w:r>
      <w:r w:rsidR="00956E15">
        <w:rPr>
          <w:rFonts w:ascii="Georgia" w:hAnsi="Georgia" w:cs="Georgia"/>
        </w:rPr>
        <w:t xml:space="preserve"> day is scheduled for </w:t>
      </w:r>
      <w:r w:rsidR="00200FBD">
        <w:rPr>
          <w:rFonts w:ascii="Georgia" w:hAnsi="Georgia" w:cs="Georgia"/>
        </w:rPr>
        <w:t xml:space="preserve">Saturday, </w:t>
      </w:r>
      <w:r w:rsidR="00D91455">
        <w:rPr>
          <w:rFonts w:ascii="Georgia" w:hAnsi="Georgia" w:cs="Georgia"/>
        </w:rPr>
        <w:t>August 29</w:t>
      </w:r>
      <w:r w:rsidR="00926E70" w:rsidRPr="00001CD0">
        <w:rPr>
          <w:rFonts w:ascii="Georgia" w:hAnsi="Georgia" w:cs="Georgia"/>
          <w:vertAlign w:val="superscript"/>
        </w:rPr>
        <w:t>th</w:t>
      </w:r>
      <w:r w:rsidR="00956E15">
        <w:rPr>
          <w:rFonts w:ascii="Georgia" w:hAnsi="Georgia" w:cs="Georgia"/>
        </w:rPr>
        <w:t xml:space="preserve">.  Helping hands are always welcome! </w:t>
      </w:r>
    </w:p>
    <w:p w14:paraId="7E36ACA2" w14:textId="77777777" w:rsidR="00E06081" w:rsidRDefault="00E06081">
      <w:pPr>
        <w:pStyle w:val="Standard"/>
        <w:rPr>
          <w:rFonts w:ascii="Georgia" w:hAnsi="Georgia" w:cs="Georgia"/>
        </w:rPr>
      </w:pPr>
    </w:p>
    <w:p w14:paraId="1B51D6EF" w14:textId="491BE773" w:rsidR="00780E2F" w:rsidRDefault="00CF0868">
      <w:pPr>
        <w:pStyle w:val="Standard"/>
        <w:rPr>
          <w:rFonts w:ascii="Georgia" w:hAnsi="Georgia" w:cs="Georgia"/>
        </w:rPr>
      </w:pPr>
      <w:r>
        <w:rPr>
          <w:rFonts w:ascii="Georgia" w:hAnsi="Georgia" w:cs="Georgia"/>
          <w:b/>
          <w:bCs/>
          <w:sz w:val="28"/>
          <w:szCs w:val="28"/>
        </w:rPr>
        <w:t>Education</w:t>
      </w:r>
      <w:r w:rsidR="00892DC4">
        <w:rPr>
          <w:rFonts w:ascii="Georgia" w:hAnsi="Georgia" w:cs="Georgia"/>
          <w:b/>
          <w:bCs/>
          <w:sz w:val="28"/>
          <w:szCs w:val="28"/>
        </w:rPr>
        <w:t xml:space="preserve">: </w:t>
      </w:r>
      <w:r w:rsidR="009F63F6" w:rsidRPr="009F63F6">
        <w:rPr>
          <w:rFonts w:ascii="Georgia" w:hAnsi="Georgia" w:cs="Georgia"/>
        </w:rPr>
        <w:t>Our Bib</w:t>
      </w:r>
      <w:r w:rsidR="009F63F6">
        <w:rPr>
          <w:rFonts w:ascii="Georgia" w:hAnsi="Georgia" w:cs="Georgia"/>
        </w:rPr>
        <w:t xml:space="preserve">le Study continues each Sunday at 9:30. </w:t>
      </w:r>
      <w:r w:rsidR="007E3A64">
        <w:rPr>
          <w:rFonts w:ascii="Georgia" w:hAnsi="Georgia" w:cs="Georgia"/>
        </w:rPr>
        <w:t>Everyone is welcome</w:t>
      </w:r>
      <w:r w:rsidR="001F1DC1">
        <w:rPr>
          <w:rFonts w:ascii="Georgia" w:hAnsi="Georgia" w:cs="Georgia"/>
        </w:rPr>
        <w:t>!</w:t>
      </w:r>
      <w:r w:rsidR="00E06081">
        <w:rPr>
          <w:rFonts w:ascii="Georgia" w:hAnsi="Georgia" w:cs="Georgia"/>
        </w:rPr>
        <w:t xml:space="preserve"> </w:t>
      </w:r>
      <w:r w:rsidR="00E06081" w:rsidRPr="00E06081">
        <w:rPr>
          <mc:AlternateContent>
            <mc:Choice Requires="w16se">
              <w:rFonts w:ascii="Georgia" w:hAnsi="Georgia" w:cs="Georgia"/>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E06081">
        <w:rPr>
          <w:rFonts w:ascii="Georgia" w:hAnsi="Georgia" w:cs="Georgia"/>
        </w:rPr>
        <w:t xml:space="preserve"> </w:t>
      </w:r>
    </w:p>
    <w:p w14:paraId="487A53F0" w14:textId="34F7CC02" w:rsidR="00E06081" w:rsidRPr="009F63F6" w:rsidRDefault="00E06081">
      <w:pPr>
        <w:pStyle w:val="Standard"/>
      </w:pPr>
    </w:p>
    <w:p w14:paraId="7E16A461" w14:textId="7B825945" w:rsidR="00880E0F" w:rsidRPr="009725F4" w:rsidRDefault="00CF0868" w:rsidP="00880E0F">
      <w:pPr>
        <w:shd w:val="clear" w:color="auto" w:fill="FFFFFF"/>
        <w:rPr>
          <w:rFonts w:ascii="Arial" w:eastAsia="Times New Roman" w:hAnsi="Arial" w:cs="Arial"/>
          <w:bCs/>
          <w:color w:val="000000"/>
          <w:kern w:val="0"/>
          <w:lang w:eastAsia="en-US" w:bidi="ar-SA"/>
        </w:rPr>
      </w:pPr>
      <w:r>
        <w:rPr>
          <w:rFonts w:ascii="Georgia" w:hAnsi="Georgia" w:cs="Georgia"/>
          <w:b/>
          <w:color w:val="000000"/>
          <w:sz w:val="28"/>
          <w:szCs w:val="28"/>
        </w:rPr>
        <w:t xml:space="preserve">Worship and Music: </w:t>
      </w:r>
      <w:r w:rsidR="00CE56AE">
        <w:rPr>
          <w:rFonts w:ascii="Georgia" w:hAnsi="Georgia" w:cs="Georgia"/>
          <w:bCs/>
          <w:color w:val="000000"/>
        </w:rPr>
        <w:t xml:space="preserve">The new music program is up and running.  So far, so good!  I personally enjoy the Amen at the end of each </w:t>
      </w:r>
      <w:r w:rsidR="00FD26D0">
        <w:rPr>
          <w:rFonts w:ascii="Georgia" w:hAnsi="Georgia" w:cs="Georgia"/>
          <w:bCs/>
          <w:color w:val="000000"/>
        </w:rPr>
        <w:t>hymn</w:t>
      </w:r>
      <w:r w:rsidR="00CE56AE">
        <w:rPr>
          <w:rFonts w:ascii="Georgia" w:hAnsi="Georgia" w:cs="Georgia"/>
          <w:bCs/>
          <w:color w:val="000000"/>
        </w:rPr>
        <w:t xml:space="preserve">. </w:t>
      </w:r>
      <w:r w:rsidR="00DF45A7">
        <w:rPr>
          <w:rFonts w:ascii="Georgia" w:hAnsi="Georgia" w:cs="Georgia"/>
          <w:bCs/>
          <w:color w:val="000000"/>
        </w:rPr>
        <w:t>Thanks again to Amy and Wayne for getting things going</w:t>
      </w:r>
      <w:r w:rsidR="007D3FD2">
        <w:rPr>
          <w:rFonts w:ascii="Georgia" w:hAnsi="Georgia" w:cs="Georgia"/>
          <w:bCs/>
          <w:color w:val="000000"/>
        </w:rPr>
        <w:t>.</w:t>
      </w:r>
      <w:r w:rsidR="00DF45A7">
        <w:rPr>
          <w:rFonts w:ascii="Georgia" w:hAnsi="Georgia" w:cs="Georgia"/>
          <w:bCs/>
          <w:color w:val="000000"/>
        </w:rPr>
        <w:t xml:space="preserve"> </w:t>
      </w:r>
    </w:p>
    <w:p w14:paraId="7D8336C6" w14:textId="77777777" w:rsidR="00457A57" w:rsidRDefault="00457A57" w:rsidP="00457A57">
      <w:pPr>
        <w:shd w:val="clear" w:color="auto" w:fill="FFFFFF"/>
        <w:suppressAutoHyphens w:val="0"/>
        <w:rPr>
          <w:rFonts w:ascii="Georgia" w:hAnsi="Georgia" w:cs="Georgia"/>
          <w:b/>
          <w:bCs/>
          <w:sz w:val="28"/>
          <w:szCs w:val="28"/>
        </w:rPr>
      </w:pPr>
    </w:p>
    <w:p w14:paraId="5114FD32" w14:textId="77777777" w:rsidR="001B4394" w:rsidRPr="001B4394" w:rsidRDefault="00E06081" w:rsidP="001B4394">
      <w:pPr>
        <w:shd w:val="clear" w:color="auto" w:fill="FFFFFF"/>
        <w:suppressAutoHyphens w:val="0"/>
        <w:rPr>
          <w:rFonts w:ascii="Georgia" w:hAnsi="Georgia" w:cs="Georgia"/>
        </w:rPr>
      </w:pPr>
      <w:r>
        <w:rPr>
          <w:rFonts w:ascii="Georgia" w:hAnsi="Georgia" w:cs="Georgia"/>
          <w:b/>
          <w:bCs/>
          <w:sz w:val="28"/>
          <w:szCs w:val="28"/>
        </w:rPr>
        <w:t>Fellowship:</w:t>
      </w:r>
      <w:r>
        <w:rPr>
          <w:rFonts w:ascii="Georgia" w:hAnsi="Georgia" w:cs="Georgia"/>
        </w:rPr>
        <w:t xml:space="preserve"> </w:t>
      </w:r>
      <w:r w:rsidR="001B4394" w:rsidRPr="001B4394">
        <w:rPr>
          <w:rFonts w:ascii="Georgia" w:hAnsi="Georgia" w:cs="Georgia"/>
        </w:rPr>
        <w:t>Summer has flown by:</w:t>
      </w:r>
    </w:p>
    <w:p w14:paraId="2D4237B7" w14:textId="581DFB2D" w:rsidR="001B4394" w:rsidRPr="001B4394" w:rsidRDefault="001B4394" w:rsidP="001B4394">
      <w:pPr>
        <w:shd w:val="clear" w:color="auto" w:fill="FFFFFF"/>
        <w:suppressAutoHyphens w:val="0"/>
        <w:rPr>
          <w:rFonts w:ascii="Georgia" w:hAnsi="Georgia" w:cs="Georgia"/>
        </w:rPr>
      </w:pPr>
      <w:r>
        <w:rPr>
          <w:rFonts w:ascii="Georgia" w:hAnsi="Georgia" w:cs="Georgia"/>
        </w:rPr>
        <w:t xml:space="preserve">     </w:t>
      </w:r>
      <w:r w:rsidRPr="001B4394">
        <w:rPr>
          <w:rFonts w:ascii="Georgia" w:hAnsi="Georgia" w:cs="Georgia"/>
        </w:rPr>
        <w:t>The RLC Ladies met for a wonderful luncheon on July 9th at the Whistling Pig in Pine Mountain and then browsed the shops along the main street afterward. Several of us had not experienced the delicious food at the Whistling Pig before or had shopped in Pine Mountain in a while! It was great fun!!!</w:t>
      </w:r>
      <w:r w:rsidRPr="001B4394">
        <w:rPr>
          <w:rFonts w:ascii="Segoe UI Emoji" w:hAnsi="Segoe UI Emoji" w:cs="Segoe UI Emoji"/>
        </w:rPr>
        <w:t>😊</w:t>
      </w:r>
    </w:p>
    <w:p w14:paraId="637B0937" w14:textId="4CE64525" w:rsidR="001B4394" w:rsidRPr="001B4394" w:rsidRDefault="001B4394" w:rsidP="001B4394">
      <w:pPr>
        <w:shd w:val="clear" w:color="auto" w:fill="FFFFFF"/>
        <w:suppressAutoHyphens w:val="0"/>
        <w:rPr>
          <w:rFonts w:ascii="Georgia" w:hAnsi="Georgia" w:cs="Georgia"/>
        </w:rPr>
      </w:pPr>
      <w:r>
        <w:rPr>
          <w:rFonts w:ascii="Georgia" w:hAnsi="Georgia" w:cs="Georgia"/>
        </w:rPr>
        <w:t xml:space="preserve">     </w:t>
      </w:r>
      <w:r w:rsidRPr="001B4394">
        <w:rPr>
          <w:rFonts w:ascii="Georgia" w:hAnsi="Georgia" w:cs="Georgia"/>
        </w:rPr>
        <w:t>Our congregation’s members with July birthdays thoroughly enjoyed an unexpected and delicious potluck to celebrate.  Thank you to everyone who provided and prepared the main dish along with all the yummy sides and dessert! Your thoughtfulness was truly appreciated!</w:t>
      </w:r>
    </w:p>
    <w:p w14:paraId="021D6F7B" w14:textId="77777777" w:rsidR="001B4394" w:rsidRPr="001B4394" w:rsidRDefault="001B4394" w:rsidP="001B4394">
      <w:pPr>
        <w:shd w:val="clear" w:color="auto" w:fill="FFFFFF"/>
        <w:suppressAutoHyphens w:val="0"/>
        <w:rPr>
          <w:rFonts w:ascii="Georgia" w:hAnsi="Georgia" w:cs="Georgia"/>
        </w:rPr>
      </w:pPr>
      <w:r w:rsidRPr="001B4394">
        <w:rPr>
          <w:rFonts w:ascii="Georgia" w:hAnsi="Georgia" w:cs="Georgia"/>
        </w:rPr>
        <w:t xml:space="preserve"> </w:t>
      </w:r>
    </w:p>
    <w:p w14:paraId="429694B1" w14:textId="3E4A75C2" w:rsidR="00FE35CE" w:rsidRPr="00457A57" w:rsidRDefault="001B4394" w:rsidP="001B4394">
      <w:pPr>
        <w:shd w:val="clear" w:color="auto" w:fill="FFFFFF"/>
        <w:suppressAutoHyphens w:val="0"/>
        <w:rPr>
          <w:rFonts w:ascii="Georgia" w:eastAsia="Times New Roman" w:hAnsi="Georgia" w:cs="Calibri"/>
          <w:color w:val="000000"/>
          <w:kern w:val="0"/>
          <w:lang w:eastAsia="en-US" w:bidi="ar-SA"/>
        </w:rPr>
      </w:pPr>
      <w:r w:rsidRPr="001B4394">
        <w:rPr>
          <w:rFonts w:ascii="Georgia" w:hAnsi="Georgia" w:cs="Georgia"/>
        </w:rPr>
        <w:t>BLINK - August is already here! Perhaps we can get together for a movie night, as we had previously talked about?! Keep watch for further announcements.</w:t>
      </w:r>
    </w:p>
    <w:p w14:paraId="7F2BA84C" w14:textId="77777777" w:rsidR="00EE6CFE" w:rsidRDefault="00EE6CFE" w:rsidP="00EE6CFE">
      <w:pPr>
        <w:pStyle w:val="Standard"/>
        <w:rPr>
          <w:rFonts w:ascii="Georgia" w:hAnsi="Georgia" w:cs="Arial"/>
          <w:color w:val="000000"/>
          <w:kern w:val="0"/>
          <w:lang w:eastAsia="en-US"/>
        </w:rPr>
      </w:pPr>
    </w:p>
    <w:p w14:paraId="34D820CE" w14:textId="77777777" w:rsidR="009A4968" w:rsidRPr="009A4968" w:rsidRDefault="00CF0868" w:rsidP="009A4968">
      <w:pPr>
        <w:shd w:val="clear" w:color="auto" w:fill="FFFFFF"/>
        <w:suppressAutoHyphens w:val="0"/>
        <w:rPr>
          <w:rFonts w:ascii="Georgia" w:eastAsia="Times New Roman" w:hAnsi="Georgia" w:cs="Calibri"/>
          <w:color w:val="000000"/>
          <w:kern w:val="0"/>
          <w:lang w:eastAsia="en-US" w:bidi="ar-SA"/>
        </w:rPr>
      </w:pPr>
      <w:r>
        <w:rPr>
          <w:rFonts w:ascii="Georgia" w:hAnsi="Georgia" w:cs="Georgia"/>
          <w:b/>
          <w:shd w:val="clear" w:color="auto" w:fill="FFFFFF"/>
        </w:rPr>
        <w:t>M</w:t>
      </w:r>
      <w:r>
        <w:rPr>
          <w:rFonts w:ascii="Georgia" w:hAnsi="Georgia" w:cs="Georgia"/>
          <w:b/>
          <w:bCs/>
          <w:sz w:val="28"/>
          <w:szCs w:val="28"/>
        </w:rPr>
        <w:t>ission and Ministr</w:t>
      </w:r>
      <w:r w:rsidR="00A66912">
        <w:rPr>
          <w:rFonts w:ascii="Georgia" w:hAnsi="Georgia" w:cs="Georgia"/>
          <w:b/>
          <w:bCs/>
          <w:sz w:val="28"/>
          <w:szCs w:val="28"/>
        </w:rPr>
        <w:t xml:space="preserve">y: </w:t>
      </w:r>
      <w:r w:rsidR="009A4968" w:rsidRPr="009A4968">
        <w:rPr>
          <w:rFonts w:ascii="Georgia" w:eastAsia="Times New Roman" w:hAnsi="Georgia" w:cs="Calibri"/>
          <w:color w:val="000000"/>
          <w:kern w:val="0"/>
          <w:lang w:eastAsia="en-US" w:bidi="ar-SA"/>
        </w:rPr>
        <w:t>The Rammings have worked hard this past month to secure and make a sizeable donation to FOCUS Food Pantry. Amy Becker has also secured a gift card that Eric Heberlig will use to purchase additional food items for this month’s donation. These donations are extremely helpful in meeting the increased demand for food during the summer months when the schools are not in session.</w:t>
      </w:r>
    </w:p>
    <w:p w14:paraId="626F3EE6" w14:textId="77777777" w:rsidR="009A4968" w:rsidRPr="009A4968" w:rsidRDefault="009A4968" w:rsidP="009A4968">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A4968">
        <w:rPr>
          <w:rFonts w:ascii="Georgia" w:eastAsia="Times New Roman" w:hAnsi="Georgia" w:cs="Calibri"/>
          <w:color w:val="000000"/>
          <w:kern w:val="0"/>
          <w:lang w:eastAsia="en-US" w:bidi="ar-SA"/>
        </w:rPr>
        <w:t> </w:t>
      </w:r>
    </w:p>
    <w:p w14:paraId="60CCE302" w14:textId="77777777" w:rsidR="009A4968" w:rsidRPr="009A4968" w:rsidRDefault="009A4968" w:rsidP="009A4968">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A4968">
        <w:rPr>
          <w:rFonts w:ascii="Georgia" w:eastAsia="Times New Roman" w:hAnsi="Georgia" w:cs="Calibri"/>
          <w:color w:val="000000"/>
          <w:kern w:val="0"/>
          <w:lang w:eastAsia="en-US" w:bidi="ar-SA"/>
        </w:rPr>
        <w:t>MARK YOUR CALENDARS:  Inspector Alton Weeks with Harris County Sheriff’s Department will be visiting us Thursday, August 13th at 5:30 p.m. to present their Fraud and Scam Prevention Program. Invite a friend and join us to learn more ways to protect ourselves.</w:t>
      </w:r>
    </w:p>
    <w:p w14:paraId="2F2D9B52" w14:textId="77777777" w:rsidR="009A4968" w:rsidRPr="009A4968" w:rsidRDefault="009A4968" w:rsidP="009A4968">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A4968">
        <w:rPr>
          <w:rFonts w:ascii="Georgia" w:eastAsia="Times New Roman" w:hAnsi="Georgia" w:cs="Calibri"/>
          <w:color w:val="000000"/>
          <w:kern w:val="0"/>
          <w:lang w:eastAsia="en-US" w:bidi="ar-SA"/>
        </w:rPr>
        <w:t> </w:t>
      </w:r>
    </w:p>
    <w:p w14:paraId="03AC593B" w14:textId="77777777" w:rsidR="009A4968" w:rsidRPr="009A4968" w:rsidRDefault="009A4968" w:rsidP="009A4968">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A4968">
        <w:rPr>
          <w:rFonts w:ascii="Georgia" w:eastAsia="Times New Roman" w:hAnsi="Georgia" w:cs="Calibri"/>
          <w:color w:val="000000"/>
          <w:kern w:val="0"/>
          <w:lang w:eastAsia="en-US" w:bidi="ar-SA"/>
        </w:rPr>
        <w:t>The Red Cross currently has a national blood shortage. We encourage our members to consider making a life-saving donation.</w:t>
      </w:r>
    </w:p>
    <w:p w14:paraId="2053B070" w14:textId="12DE3F4C" w:rsidR="00EE6CFE" w:rsidRDefault="00EE6CFE">
      <w:pPr>
        <w:pStyle w:val="m2589989080033662631ydpeabaf475paragraphm2589989080033662631ydpeabaf475scxw750082"/>
        <w:spacing w:before="0" w:after="0"/>
      </w:pPr>
    </w:p>
    <w:p w14:paraId="3AF0D36A" w14:textId="746C3FB1" w:rsidR="008A2BC5" w:rsidRDefault="00CF0868"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bCs/>
        </w:rPr>
        <w:t>**********************************************</w:t>
      </w:r>
      <w:r w:rsidR="00FB4908">
        <w:rPr>
          <w:rFonts w:ascii="Georgia" w:hAnsi="Georgia" w:cs="Georgia"/>
          <w:bCs/>
        </w:rPr>
        <w:t>***************************************</w:t>
      </w:r>
      <w:r w:rsidR="007E4193">
        <w:rPr>
          <w:b/>
          <w:bCs/>
          <w:sz w:val="28"/>
          <w:szCs w:val="28"/>
        </w:rPr>
        <w:br/>
      </w:r>
      <w:r w:rsidR="006B7617">
        <w:rPr>
          <w:rFonts w:ascii="Georgia" w:hAnsi="Georgia" w:cs="Georgia"/>
        </w:rPr>
        <w:t xml:space="preserve">                  </w:t>
      </w:r>
    </w:p>
    <w:p w14:paraId="037DB823" w14:textId="2CDE7D4A"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rPr>
        <w:t xml:space="preserve">                                </w:t>
      </w:r>
      <w:r>
        <w:rPr>
          <w:rFonts w:ascii="Georgia" w:hAnsi="Georgia" w:cs="Georgia"/>
          <w:b/>
          <w:bCs/>
          <w:u w:val="single"/>
        </w:rPr>
        <w:t xml:space="preserve"> </w:t>
      </w:r>
      <w:r w:rsidR="00A1452C">
        <w:rPr>
          <w:rFonts w:ascii="Georgia" w:hAnsi="Georgia" w:cs="Georgia"/>
          <w:b/>
          <w:bCs/>
          <w:u w:val="single"/>
        </w:rPr>
        <w:t>Aug 2</w:t>
      </w:r>
      <w:r>
        <w:rPr>
          <w:rFonts w:ascii="Georgia" w:hAnsi="Georgia" w:cs="Georgia"/>
          <w:b/>
          <w:bCs/>
          <w:u w:val="single"/>
        </w:rPr>
        <w:t xml:space="preserve">            </w:t>
      </w:r>
      <w:r>
        <w:rPr>
          <w:rFonts w:ascii="Georgia" w:hAnsi="Georgia" w:cs="Georgia"/>
          <w:b/>
          <w:bCs/>
          <w:u w:val="single"/>
        </w:rPr>
        <w:tab/>
      </w:r>
      <w:r w:rsidR="00A1452C">
        <w:rPr>
          <w:rFonts w:ascii="Georgia" w:hAnsi="Georgia" w:cs="Georgia"/>
          <w:b/>
          <w:bCs/>
          <w:u w:val="single"/>
        </w:rPr>
        <w:t>Aug 9</w:t>
      </w:r>
      <w:r>
        <w:rPr>
          <w:rFonts w:ascii="Georgia" w:hAnsi="Georgia" w:cs="Georgia"/>
          <w:b/>
          <w:bCs/>
          <w:u w:val="single"/>
        </w:rPr>
        <w:t xml:space="preserve">      </w:t>
      </w:r>
      <w:r w:rsidR="00A05370">
        <w:rPr>
          <w:rFonts w:ascii="Georgia" w:hAnsi="Georgia" w:cs="Georgia"/>
          <w:b/>
          <w:bCs/>
          <w:u w:val="single"/>
        </w:rPr>
        <w:tab/>
      </w:r>
      <w:r>
        <w:rPr>
          <w:rFonts w:ascii="Georgia" w:hAnsi="Georgia" w:cs="Georgia"/>
          <w:b/>
          <w:bCs/>
          <w:u w:val="single"/>
        </w:rPr>
        <w:t xml:space="preserve">  </w:t>
      </w:r>
      <w:r w:rsidR="00A1452C">
        <w:rPr>
          <w:rFonts w:ascii="Georgia" w:hAnsi="Georgia" w:cs="Georgia"/>
          <w:b/>
          <w:bCs/>
          <w:u w:val="single"/>
        </w:rPr>
        <w:t>Aug 16</w:t>
      </w:r>
      <w:r>
        <w:rPr>
          <w:rFonts w:ascii="Georgia" w:hAnsi="Georgia" w:cs="Georgia"/>
          <w:b/>
          <w:bCs/>
          <w:u w:val="single"/>
        </w:rPr>
        <w:t xml:space="preserve">        </w:t>
      </w:r>
      <w:r w:rsidR="00496E00">
        <w:rPr>
          <w:rFonts w:ascii="Georgia" w:hAnsi="Georgia" w:cs="Georgia"/>
          <w:b/>
          <w:bCs/>
          <w:u w:val="single"/>
        </w:rPr>
        <w:t xml:space="preserve">   </w:t>
      </w:r>
      <w:r>
        <w:rPr>
          <w:rFonts w:ascii="Georgia" w:hAnsi="Georgia" w:cs="Georgia"/>
          <w:b/>
          <w:bCs/>
          <w:u w:val="single"/>
        </w:rPr>
        <w:t xml:space="preserve"> </w:t>
      </w:r>
      <w:r w:rsidR="00A1452C">
        <w:rPr>
          <w:rFonts w:ascii="Georgia" w:hAnsi="Georgia" w:cs="Georgia"/>
          <w:b/>
          <w:bCs/>
          <w:u w:val="single"/>
        </w:rPr>
        <w:t>Aug 23</w:t>
      </w:r>
      <w:r w:rsidR="00A1452C">
        <w:rPr>
          <w:rFonts w:ascii="Georgia" w:hAnsi="Georgia" w:cs="Georgia"/>
          <w:b/>
          <w:bCs/>
          <w:u w:val="single"/>
        </w:rPr>
        <w:tab/>
        <w:t xml:space="preserve">        Aug 30</w:t>
      </w:r>
      <w:r w:rsidR="007F6E65">
        <w:rPr>
          <w:rFonts w:ascii="Georgia" w:hAnsi="Georgia" w:cs="Georgia"/>
          <w:b/>
          <w:bCs/>
          <w:u w:val="single"/>
        </w:rPr>
        <w:t xml:space="preserve">  </w:t>
      </w:r>
      <w:r w:rsidR="008A2BC5">
        <w:rPr>
          <w:rFonts w:ascii="Georgia" w:hAnsi="Georgia" w:cs="Georgia"/>
          <w:b/>
          <w:bCs/>
          <w:u w:val="single"/>
        </w:rPr>
        <w:t xml:space="preserve">      </w:t>
      </w:r>
      <w:r w:rsidR="007F6E65">
        <w:rPr>
          <w:rFonts w:ascii="Georgia" w:hAnsi="Georgia" w:cs="Georgia"/>
          <w:b/>
          <w:bCs/>
          <w:u w:val="single"/>
        </w:rPr>
        <w:t xml:space="preserve"> </w:t>
      </w:r>
      <w:r w:rsidR="008914A6">
        <w:rPr>
          <w:rFonts w:ascii="Georgia" w:hAnsi="Georgia" w:cs="Georgia"/>
          <w:b/>
          <w:bCs/>
          <w:u w:val="single"/>
        </w:rPr>
        <w:t xml:space="preserve">  </w:t>
      </w:r>
      <w:r>
        <w:rPr>
          <w:rFonts w:ascii="Georgia" w:hAnsi="Georgia" w:cs="Georgia"/>
          <w:b/>
          <w:bCs/>
          <w:u w:val="single"/>
        </w:rPr>
        <w:t xml:space="preserve">         </w:t>
      </w:r>
    </w:p>
    <w:p w14:paraId="358535C1" w14:textId="77777777" w:rsidR="007F6E65" w:rsidRPr="007F6E65" w:rsidRDefault="007F6E65"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6FED58A9" w14:textId="78A4CA14"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b/>
        </w:rPr>
        <w:t>Altar Guild</w:t>
      </w:r>
      <w:r>
        <w:rPr>
          <w:rFonts w:ascii="Georgia" w:hAnsi="Georgia" w:cs="Georgia"/>
          <w:b/>
        </w:rPr>
        <w:tab/>
      </w:r>
      <w:r>
        <w:rPr>
          <w:rFonts w:ascii="Georgia" w:hAnsi="Georgia" w:cs="Georgia"/>
        </w:rPr>
        <w:t xml:space="preserve">        </w:t>
      </w:r>
      <w:r w:rsidR="00766F20">
        <w:rPr>
          <w:rFonts w:ascii="Georgia" w:hAnsi="Georgia" w:cs="Georgia"/>
        </w:rPr>
        <w:t>Carolyn</w:t>
      </w:r>
      <w:r w:rsidR="00766F20">
        <w:rPr>
          <w:rFonts w:ascii="Georgia" w:hAnsi="Georgia" w:cs="Georgia"/>
        </w:rPr>
        <w:tab/>
      </w:r>
      <w:r w:rsidR="00766F20">
        <w:rPr>
          <w:rFonts w:ascii="Georgia" w:hAnsi="Georgia" w:cs="Georgia"/>
        </w:rPr>
        <w:tab/>
        <w:t>Amy</w:t>
      </w:r>
      <w:r w:rsidR="00766F20">
        <w:rPr>
          <w:rFonts w:ascii="Georgia" w:hAnsi="Georgia" w:cs="Georgia"/>
        </w:rPr>
        <w:tab/>
      </w:r>
      <w:r w:rsidR="00766F20">
        <w:rPr>
          <w:rFonts w:ascii="Georgia" w:hAnsi="Georgia" w:cs="Georgia"/>
        </w:rPr>
        <w:tab/>
      </w:r>
      <w:r w:rsidR="00496E00">
        <w:rPr>
          <w:rFonts w:ascii="Georgia" w:hAnsi="Georgia" w:cs="Georgia"/>
        </w:rPr>
        <w:t xml:space="preserve"> </w:t>
      </w:r>
      <w:r w:rsidR="00766F20">
        <w:rPr>
          <w:rFonts w:ascii="Georgia" w:hAnsi="Georgia" w:cs="Georgia"/>
        </w:rPr>
        <w:t>Junior</w:t>
      </w:r>
      <w:r w:rsidR="00766F20">
        <w:rPr>
          <w:rFonts w:ascii="Georgia" w:hAnsi="Georgia" w:cs="Georgia"/>
        </w:rPr>
        <w:tab/>
      </w:r>
      <w:r w:rsidR="00496E00">
        <w:rPr>
          <w:rFonts w:ascii="Georgia" w:hAnsi="Georgia" w:cs="Georgia"/>
        </w:rPr>
        <w:t xml:space="preserve">     </w:t>
      </w:r>
      <w:r w:rsidR="00766F20">
        <w:rPr>
          <w:rFonts w:ascii="Georgia" w:hAnsi="Georgia" w:cs="Georgia"/>
        </w:rPr>
        <w:t>Tammy</w:t>
      </w:r>
      <w:r w:rsidR="000B755F">
        <w:rPr>
          <w:rFonts w:ascii="Georgia" w:hAnsi="Georgia" w:cs="Georgia"/>
        </w:rPr>
        <w:tab/>
      </w:r>
      <w:r w:rsidR="00243D92">
        <w:rPr>
          <w:rFonts w:ascii="Georgia" w:hAnsi="Georgia" w:cs="Georgia"/>
        </w:rPr>
        <w:t xml:space="preserve">       Carolyn</w:t>
      </w:r>
      <w:r>
        <w:rPr>
          <w:rFonts w:ascii="Georgia" w:hAnsi="Georgia" w:cs="Georgia"/>
        </w:rPr>
        <w:tab/>
      </w:r>
      <w:r>
        <w:rPr>
          <w:rFonts w:ascii="Georgia" w:hAnsi="Georgia" w:cs="Georgia"/>
        </w:rPr>
        <w:tab/>
      </w:r>
      <w:r>
        <w:rPr>
          <w:rFonts w:ascii="Georgia" w:hAnsi="Georgia" w:cs="Georgia"/>
        </w:rPr>
        <w:tab/>
        <w:t xml:space="preserve">                   </w:t>
      </w:r>
      <w:r>
        <w:tab/>
      </w:r>
      <w:r>
        <w:tab/>
      </w:r>
    </w:p>
    <w:p w14:paraId="7F6F497F" w14:textId="25BD900F"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b/>
        </w:rPr>
        <w:t>Usher</w:t>
      </w:r>
      <w:r>
        <w:rPr>
          <w:rFonts w:ascii="Georgia" w:hAnsi="Georgia" w:cs="Georgia"/>
        </w:rPr>
        <w:t xml:space="preserve">                    </w:t>
      </w:r>
      <w:r w:rsidR="000B755F">
        <w:rPr>
          <w:rFonts w:ascii="Georgia" w:hAnsi="Georgia" w:cs="Georgia"/>
        </w:rPr>
        <w:t>Junior</w:t>
      </w:r>
      <w:r w:rsidR="000B755F">
        <w:rPr>
          <w:rFonts w:ascii="Georgia" w:hAnsi="Georgia" w:cs="Georgia"/>
        </w:rPr>
        <w:tab/>
      </w:r>
      <w:r w:rsidR="000B755F">
        <w:rPr>
          <w:rFonts w:ascii="Georgia" w:hAnsi="Georgia" w:cs="Georgia"/>
        </w:rPr>
        <w:tab/>
        <w:t>Carolyn</w:t>
      </w:r>
      <w:r w:rsidR="000B755F">
        <w:rPr>
          <w:rFonts w:ascii="Georgia" w:hAnsi="Georgia" w:cs="Georgia"/>
        </w:rPr>
        <w:tab/>
      </w:r>
      <w:r w:rsidR="00496E00">
        <w:rPr>
          <w:rFonts w:ascii="Georgia" w:hAnsi="Georgia" w:cs="Georgia"/>
        </w:rPr>
        <w:t xml:space="preserve"> </w:t>
      </w:r>
      <w:r w:rsidR="000B755F">
        <w:rPr>
          <w:rFonts w:ascii="Georgia" w:hAnsi="Georgia" w:cs="Georgia"/>
        </w:rPr>
        <w:t>Amy</w:t>
      </w:r>
      <w:r w:rsidR="000B755F">
        <w:rPr>
          <w:rFonts w:ascii="Georgia" w:hAnsi="Georgia" w:cs="Georgia"/>
        </w:rPr>
        <w:tab/>
      </w:r>
      <w:r w:rsidR="00496E00">
        <w:rPr>
          <w:rFonts w:ascii="Georgia" w:hAnsi="Georgia" w:cs="Georgia"/>
        </w:rPr>
        <w:tab/>
        <w:t xml:space="preserve">     Junior</w:t>
      </w:r>
      <w:r w:rsidR="00673BE8">
        <w:rPr>
          <w:rFonts w:ascii="Georgia" w:hAnsi="Georgia" w:cs="Georgia"/>
        </w:rPr>
        <w:tab/>
      </w:r>
      <w:r w:rsidR="002E607E">
        <w:rPr>
          <w:rFonts w:ascii="Georgia" w:hAnsi="Georgia" w:cs="Georgia"/>
        </w:rPr>
        <w:t xml:space="preserve">       Junior</w:t>
      </w:r>
      <w:r w:rsidR="008A2BC5">
        <w:rPr>
          <w:rFonts w:ascii="Georgia" w:hAnsi="Georgia" w:cs="Georgia"/>
        </w:rPr>
        <w:tab/>
      </w:r>
      <w:r>
        <w:rPr>
          <w:rFonts w:ascii="Georgia" w:hAnsi="Georgia" w:cs="Georgia"/>
        </w:rPr>
        <w:tab/>
        <w:t xml:space="preserve">   </w:t>
      </w:r>
    </w:p>
    <w:p w14:paraId="6B6381F3"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p>
    <w:p w14:paraId="5374C1BF" w14:textId="2528986C"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b/>
        </w:rPr>
        <w:t>Lector</w:t>
      </w:r>
      <w:r>
        <w:rPr>
          <w:rFonts w:ascii="Georgia" w:hAnsi="Georgia" w:cs="Georgia"/>
        </w:rPr>
        <w:t xml:space="preserve">     </w:t>
      </w:r>
      <w:r>
        <w:rPr>
          <w:rFonts w:ascii="Georgia" w:hAnsi="Georgia" w:cs="Georgia"/>
        </w:rPr>
        <w:tab/>
        <w:t xml:space="preserve">        </w:t>
      </w:r>
      <w:r w:rsidR="005462B4">
        <w:rPr>
          <w:rFonts w:ascii="Georgia" w:hAnsi="Georgia" w:cs="Georgia"/>
        </w:rPr>
        <w:t>Chuck</w:t>
      </w:r>
      <w:r w:rsidR="005462B4">
        <w:rPr>
          <w:rFonts w:ascii="Georgia" w:hAnsi="Georgia" w:cs="Georgia"/>
        </w:rPr>
        <w:tab/>
      </w:r>
      <w:r w:rsidR="005462B4">
        <w:rPr>
          <w:rFonts w:ascii="Georgia" w:hAnsi="Georgia" w:cs="Georgia"/>
        </w:rPr>
        <w:tab/>
      </w:r>
      <w:r w:rsidR="002E607E">
        <w:rPr>
          <w:rFonts w:ascii="Georgia" w:hAnsi="Georgia" w:cs="Georgia"/>
        </w:rPr>
        <w:t>Amy</w:t>
      </w:r>
      <w:r w:rsidR="003A23C6">
        <w:rPr>
          <w:rFonts w:ascii="Georgia" w:hAnsi="Georgia" w:cs="Georgia"/>
        </w:rPr>
        <w:tab/>
      </w:r>
      <w:r w:rsidR="005462B4">
        <w:rPr>
          <w:rFonts w:ascii="Georgia" w:hAnsi="Georgia" w:cs="Georgia"/>
        </w:rPr>
        <w:tab/>
      </w:r>
      <w:r w:rsidR="00496E00">
        <w:rPr>
          <w:rFonts w:ascii="Georgia" w:hAnsi="Georgia" w:cs="Georgia"/>
        </w:rPr>
        <w:t xml:space="preserve"> </w:t>
      </w:r>
      <w:r w:rsidR="003A23C6">
        <w:rPr>
          <w:rFonts w:ascii="Georgia" w:hAnsi="Georgia" w:cs="Georgia"/>
        </w:rPr>
        <w:t>Wayne</w:t>
      </w:r>
      <w:r w:rsidR="003A23C6">
        <w:rPr>
          <w:rFonts w:ascii="Georgia" w:hAnsi="Georgia" w:cs="Georgia"/>
        </w:rPr>
        <w:tab/>
        <w:t xml:space="preserve">    Tammy              Gabi</w:t>
      </w:r>
    </w:p>
    <w:p w14:paraId="5353559F" w14:textId="77777777" w:rsidR="003A23C6" w:rsidRDefault="003A23C6"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5AEB8DBB" w14:textId="49A8D618"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902BE0">
        <w:rPr>
          <w:rFonts w:ascii="Georgia" w:hAnsi="Georgia" w:cs="Georgia"/>
          <w:b/>
          <w:bCs/>
        </w:rPr>
        <w:t>Music</w:t>
      </w:r>
      <w:r>
        <w:rPr>
          <w:rFonts w:ascii="Georgia" w:hAnsi="Georgia" w:cs="Georgia"/>
        </w:rPr>
        <w:tab/>
        <w:t xml:space="preserve">        </w:t>
      </w:r>
      <w:r w:rsidR="000143D0">
        <w:rPr>
          <w:rFonts w:ascii="Georgia" w:hAnsi="Georgia" w:cs="Georgia"/>
        </w:rPr>
        <w:t>Wayne</w:t>
      </w:r>
      <w:r>
        <w:rPr>
          <w:rFonts w:ascii="Georgia" w:hAnsi="Georgia" w:cs="Georgia"/>
        </w:rPr>
        <w:tab/>
      </w:r>
      <w:r>
        <w:rPr>
          <w:rFonts w:ascii="Georgia" w:hAnsi="Georgia" w:cs="Georgia"/>
        </w:rPr>
        <w:tab/>
        <w:t>Amy</w:t>
      </w:r>
      <w:r>
        <w:rPr>
          <w:rFonts w:ascii="Georgia" w:hAnsi="Georgia" w:cs="Georgia"/>
        </w:rPr>
        <w:tab/>
      </w:r>
      <w:r w:rsidR="00AF591C">
        <w:rPr>
          <w:rFonts w:ascii="Georgia" w:hAnsi="Georgia" w:cs="Georgia"/>
        </w:rPr>
        <w:tab/>
        <w:t xml:space="preserve"> Amy</w:t>
      </w:r>
      <w:r>
        <w:rPr>
          <w:rFonts w:ascii="Georgia" w:hAnsi="Georgia" w:cs="Georgia"/>
        </w:rPr>
        <w:tab/>
        <w:t xml:space="preserve">         </w:t>
      </w:r>
      <w:r>
        <w:rPr>
          <w:rFonts w:ascii="Georgia" w:hAnsi="Georgia" w:cs="Georgia"/>
        </w:rPr>
        <w:tab/>
        <w:t xml:space="preserve">  </w:t>
      </w:r>
      <w:r w:rsidR="00496E00">
        <w:rPr>
          <w:rFonts w:ascii="Georgia" w:hAnsi="Georgia" w:cs="Georgia"/>
        </w:rPr>
        <w:t xml:space="preserve">   </w:t>
      </w:r>
      <w:r>
        <w:rPr>
          <w:rFonts w:ascii="Georgia" w:hAnsi="Georgia" w:cs="Georgia"/>
        </w:rPr>
        <w:t xml:space="preserve"> Amy</w:t>
      </w:r>
      <w:r w:rsidR="00353A90">
        <w:rPr>
          <w:rFonts w:ascii="Georgia" w:hAnsi="Georgia" w:cs="Georgia"/>
        </w:rPr>
        <w:tab/>
      </w:r>
      <w:r w:rsidR="00CC6772">
        <w:rPr>
          <w:rFonts w:ascii="Georgia" w:hAnsi="Georgia" w:cs="Georgia"/>
        </w:rPr>
        <w:t xml:space="preserve">       Amy</w:t>
      </w:r>
      <w:r w:rsidR="00353A90">
        <w:rPr>
          <w:rFonts w:ascii="Georgia" w:hAnsi="Georgia" w:cs="Georgia"/>
        </w:rPr>
        <w:t xml:space="preserve">   </w:t>
      </w:r>
      <w:r w:rsidR="007F6E65">
        <w:rPr>
          <w:rFonts w:ascii="Georgia" w:hAnsi="Georgia" w:cs="Georgia"/>
        </w:rPr>
        <w:t xml:space="preserve">                 </w:t>
      </w:r>
      <w:r>
        <w:rPr>
          <w:rFonts w:ascii="Georgia" w:hAnsi="Georgia" w:cs="Georgia"/>
        </w:rPr>
        <w:tab/>
      </w:r>
      <w:r>
        <w:rPr>
          <w:rFonts w:ascii="Georgia" w:hAnsi="Georgia" w:cs="Georgia"/>
        </w:rPr>
        <w:tab/>
        <w:t xml:space="preserve"> </w:t>
      </w:r>
    </w:p>
    <w:p w14:paraId="1AC6AC97" w14:textId="15BE1D55" w:rsidR="008B0B8B" w:rsidRDefault="00496E00"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t xml:space="preserve"> </w:t>
      </w:r>
    </w:p>
    <w:p w14:paraId="19A92058" w14:textId="0A8C89FF"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b/>
        </w:rPr>
        <w:t>Sermon</w:t>
      </w:r>
      <w:r>
        <w:rPr>
          <w:rFonts w:ascii="Georgia" w:hAnsi="Georgia" w:cs="Georgia"/>
        </w:rPr>
        <w:t xml:space="preserve">                </w:t>
      </w:r>
      <w:r w:rsidR="00CC6772">
        <w:rPr>
          <w:rFonts w:ascii="Georgia" w:hAnsi="Georgia" w:cs="Georgia"/>
        </w:rPr>
        <w:t>Pastor</w:t>
      </w:r>
      <w:r>
        <w:rPr>
          <w:rFonts w:ascii="Georgia" w:hAnsi="Georgia" w:cs="Georgia"/>
        </w:rPr>
        <w:t xml:space="preserve">                </w:t>
      </w:r>
      <w:r w:rsidR="000143D0">
        <w:rPr>
          <w:rFonts w:ascii="Georgia" w:hAnsi="Georgia" w:cs="Georgia"/>
        </w:rPr>
        <w:t>Pastor</w:t>
      </w:r>
      <w:r>
        <w:rPr>
          <w:rFonts w:ascii="Georgia" w:hAnsi="Georgia" w:cs="Georgia"/>
        </w:rPr>
        <w:t xml:space="preserve">            </w:t>
      </w:r>
      <w:r w:rsidR="006303AE">
        <w:rPr>
          <w:rFonts w:ascii="Georgia" w:hAnsi="Georgia" w:cs="Georgia"/>
        </w:rPr>
        <w:t xml:space="preserve">  </w:t>
      </w:r>
      <w:r w:rsidR="008A2BC5">
        <w:rPr>
          <w:rFonts w:ascii="Georgia" w:hAnsi="Georgia" w:cs="Georgia"/>
        </w:rPr>
        <w:t xml:space="preserve"> </w:t>
      </w:r>
      <w:r w:rsidR="00AF591C">
        <w:rPr>
          <w:rFonts w:ascii="Georgia" w:hAnsi="Georgia" w:cs="Georgia"/>
        </w:rPr>
        <w:t xml:space="preserve"> </w:t>
      </w:r>
      <w:r>
        <w:rPr>
          <w:rFonts w:ascii="Georgia" w:hAnsi="Georgia" w:cs="Georgia"/>
        </w:rPr>
        <w:t xml:space="preserve">Pastor             </w:t>
      </w:r>
      <w:r w:rsidR="00496E00">
        <w:rPr>
          <w:rFonts w:ascii="Georgia" w:hAnsi="Georgia" w:cs="Georgia"/>
        </w:rPr>
        <w:t xml:space="preserve">   </w:t>
      </w:r>
      <w:r>
        <w:rPr>
          <w:rFonts w:ascii="Georgia" w:hAnsi="Georgia" w:cs="Georgia"/>
        </w:rPr>
        <w:t xml:space="preserve"> Pastor       </w:t>
      </w:r>
      <w:r w:rsidR="007F6E65">
        <w:rPr>
          <w:rFonts w:ascii="Georgia" w:hAnsi="Georgia" w:cs="Georgia"/>
        </w:rPr>
        <w:t xml:space="preserve">  </w:t>
      </w:r>
      <w:r w:rsidR="00CC6772">
        <w:rPr>
          <w:rFonts w:ascii="Georgia" w:hAnsi="Georgia" w:cs="Georgia"/>
        </w:rPr>
        <w:t xml:space="preserve">      Chuck</w:t>
      </w:r>
      <w:r w:rsidR="007F6E65">
        <w:rPr>
          <w:rFonts w:ascii="Georgia" w:hAnsi="Georgia" w:cs="Georgia"/>
        </w:rPr>
        <w:t xml:space="preserve">      </w:t>
      </w:r>
      <w:r w:rsidR="003927FF">
        <w:rPr>
          <w:rFonts w:ascii="Georgia" w:hAnsi="Georgia" w:cs="Georgia"/>
        </w:rPr>
        <w:tab/>
      </w:r>
      <w:r>
        <w:rPr>
          <w:rFonts w:ascii="Georgia" w:hAnsi="Georgia" w:cs="Georgia"/>
        </w:rPr>
        <w:tab/>
        <w:t xml:space="preserve">    </w:t>
      </w:r>
    </w:p>
    <w:p w14:paraId="084A888B"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2E64F54B" w14:textId="634A2319"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902BE0">
        <w:rPr>
          <w:rFonts w:ascii="Georgia" w:hAnsi="Georgia" w:cs="Georgia"/>
          <w:b/>
          <w:bCs/>
        </w:rPr>
        <w:t>Bible Study</w:t>
      </w:r>
      <w:r>
        <w:rPr>
          <w:rFonts w:ascii="Georgia" w:hAnsi="Georgia" w:cs="Georgia"/>
        </w:rPr>
        <w:tab/>
        <w:t xml:space="preserve">      </w:t>
      </w:r>
      <w:r w:rsidR="00A15406">
        <w:rPr>
          <w:rFonts w:ascii="Georgia" w:hAnsi="Georgia" w:cs="Georgia"/>
        </w:rPr>
        <w:t xml:space="preserve"> Tammy</w:t>
      </w:r>
      <w:r w:rsidR="008B0B8B">
        <w:rPr>
          <w:rFonts w:ascii="Georgia" w:hAnsi="Georgia" w:cs="Georgia"/>
        </w:rPr>
        <w:tab/>
      </w:r>
      <w:r w:rsidR="00665E59">
        <w:rPr>
          <w:rFonts w:ascii="Georgia" w:hAnsi="Georgia" w:cs="Georgia"/>
        </w:rPr>
        <w:tab/>
      </w:r>
      <w:r w:rsidR="008B0B8B">
        <w:rPr>
          <w:rFonts w:ascii="Georgia" w:hAnsi="Georgia" w:cs="Georgia"/>
        </w:rPr>
        <w:t>Tammy</w:t>
      </w:r>
      <w:r w:rsidR="008B0B8B">
        <w:rPr>
          <w:rFonts w:ascii="Georgia" w:hAnsi="Georgia" w:cs="Georgia"/>
        </w:rPr>
        <w:tab/>
      </w:r>
      <w:r w:rsidR="00AF591C">
        <w:rPr>
          <w:rFonts w:ascii="Georgia" w:hAnsi="Georgia" w:cs="Georgia"/>
        </w:rPr>
        <w:t xml:space="preserve"> </w:t>
      </w:r>
      <w:r w:rsidR="008B0B8B">
        <w:rPr>
          <w:rFonts w:ascii="Georgia" w:hAnsi="Georgia" w:cs="Georgia"/>
        </w:rPr>
        <w:t>Tammy</w:t>
      </w:r>
      <w:r w:rsidR="008B0B8B">
        <w:rPr>
          <w:rFonts w:ascii="Georgia" w:hAnsi="Georgia" w:cs="Georgia"/>
        </w:rPr>
        <w:tab/>
        <w:t xml:space="preserve">    Tammy</w:t>
      </w:r>
      <w:r w:rsidR="007F6E65">
        <w:rPr>
          <w:rFonts w:ascii="Georgia" w:hAnsi="Georgia" w:cs="Georgia"/>
        </w:rPr>
        <w:t xml:space="preserve">            </w:t>
      </w:r>
      <w:r w:rsidR="00A15406">
        <w:rPr>
          <w:rFonts w:ascii="Georgia" w:hAnsi="Georgia" w:cs="Georgia"/>
        </w:rPr>
        <w:t xml:space="preserve"> Tammy</w:t>
      </w:r>
      <w:r w:rsidR="003927FF">
        <w:rPr>
          <w:rFonts w:ascii="Georgia" w:hAnsi="Georgia" w:cs="Georgia"/>
        </w:rPr>
        <w:tab/>
      </w:r>
      <w:r w:rsidR="007F6E65">
        <w:rPr>
          <w:rFonts w:ascii="Georgia" w:hAnsi="Georgia" w:cs="Georgia"/>
        </w:rPr>
        <w:t xml:space="preserve"> </w:t>
      </w:r>
    </w:p>
    <w:p w14:paraId="72230BF2"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458E2A9D" w14:textId="4D9D4820" w:rsidR="006B7617" w:rsidRPr="008974EF"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color w:val="EE0000"/>
        </w:rPr>
      </w:pPr>
      <w:r w:rsidRPr="004E2D71">
        <w:rPr>
          <w:rFonts w:ascii="Georgia" w:hAnsi="Georgia" w:cs="Georgia"/>
          <w:b/>
          <w:bCs/>
        </w:rPr>
        <w:t>Thrive</w:t>
      </w:r>
      <w:r>
        <w:rPr>
          <w:rFonts w:ascii="Georgia" w:hAnsi="Georgia" w:cs="Georgia"/>
          <w:b/>
          <w:bCs/>
        </w:rPr>
        <w:tab/>
      </w:r>
      <w:r w:rsidRPr="008974EF">
        <w:rPr>
          <w:rFonts w:ascii="Georgia" w:hAnsi="Georgia" w:cs="Georgia"/>
          <w:b/>
          <w:bCs/>
          <w:color w:val="EE0000"/>
        </w:rPr>
        <w:t xml:space="preserve">        </w:t>
      </w:r>
      <w:r w:rsidR="00496E00">
        <w:rPr>
          <w:rFonts w:ascii="Georgia" w:hAnsi="Georgia" w:cs="Georgia"/>
          <w:color w:val="000000" w:themeColor="text1"/>
        </w:rPr>
        <w:t>Wayne</w:t>
      </w:r>
      <w:r w:rsidR="008B0B8B" w:rsidRPr="008A2BC5">
        <w:rPr>
          <w:rFonts w:ascii="Georgia" w:hAnsi="Georgia" w:cs="Georgia"/>
          <w:color w:val="000000" w:themeColor="text1"/>
        </w:rPr>
        <w:tab/>
      </w:r>
      <w:r w:rsidR="008B0B8B" w:rsidRPr="008A2BC5">
        <w:rPr>
          <w:rFonts w:ascii="Georgia" w:hAnsi="Georgia" w:cs="Georgia"/>
          <w:color w:val="000000" w:themeColor="text1"/>
        </w:rPr>
        <w:tab/>
      </w:r>
      <w:r w:rsidR="00A15406">
        <w:rPr>
          <w:rFonts w:ascii="Georgia" w:hAnsi="Georgia" w:cs="Georgia"/>
          <w:color w:val="000000" w:themeColor="text1"/>
        </w:rPr>
        <w:t xml:space="preserve">Gabi </w:t>
      </w:r>
      <w:r w:rsidR="00A15406">
        <w:rPr>
          <w:rFonts w:ascii="Georgia" w:hAnsi="Georgia" w:cs="Georgia"/>
          <w:color w:val="000000" w:themeColor="text1"/>
        </w:rPr>
        <w:tab/>
      </w:r>
      <w:r w:rsidR="008B0B8B" w:rsidRPr="008A2BC5">
        <w:rPr>
          <w:rFonts w:ascii="Georgia" w:hAnsi="Georgia" w:cs="Georgia"/>
          <w:color w:val="000000" w:themeColor="text1"/>
        </w:rPr>
        <w:tab/>
      </w:r>
      <w:r w:rsidR="00496E00">
        <w:rPr>
          <w:rFonts w:ascii="Georgia" w:hAnsi="Georgia" w:cs="Georgia"/>
          <w:color w:val="000000" w:themeColor="text1"/>
        </w:rPr>
        <w:t xml:space="preserve"> </w:t>
      </w:r>
      <w:r w:rsidR="00A15406">
        <w:rPr>
          <w:rFonts w:ascii="Georgia" w:hAnsi="Georgia" w:cs="Georgia"/>
          <w:color w:val="000000" w:themeColor="text1"/>
        </w:rPr>
        <w:t>Wayne</w:t>
      </w:r>
      <w:r w:rsidR="008B0B8B" w:rsidRPr="008A2BC5">
        <w:rPr>
          <w:rFonts w:ascii="Georgia" w:hAnsi="Georgia" w:cs="Georgia"/>
          <w:color w:val="000000" w:themeColor="text1"/>
        </w:rPr>
        <w:tab/>
        <w:t xml:space="preserve">    </w:t>
      </w:r>
      <w:r w:rsidR="00496E00">
        <w:rPr>
          <w:rFonts w:ascii="Georgia" w:hAnsi="Georgia" w:cs="Georgia"/>
          <w:color w:val="000000" w:themeColor="text1"/>
        </w:rPr>
        <w:t>Gabi</w:t>
      </w:r>
      <w:r w:rsidRPr="008A2BC5">
        <w:rPr>
          <w:rFonts w:ascii="Georgia" w:hAnsi="Georgia" w:cs="Georgia"/>
          <w:color w:val="000000" w:themeColor="text1"/>
        </w:rPr>
        <w:tab/>
      </w:r>
      <w:r w:rsidR="007F6E65" w:rsidRPr="008A2BC5">
        <w:rPr>
          <w:rFonts w:ascii="Georgia" w:hAnsi="Georgia" w:cs="Georgia"/>
          <w:color w:val="000000" w:themeColor="text1"/>
        </w:rPr>
        <w:t xml:space="preserve">    </w:t>
      </w:r>
      <w:r w:rsidR="006303AE">
        <w:rPr>
          <w:rFonts w:ascii="Georgia" w:hAnsi="Georgia" w:cs="Georgia"/>
          <w:color w:val="000000" w:themeColor="text1"/>
        </w:rPr>
        <w:t xml:space="preserve">  </w:t>
      </w:r>
      <w:r w:rsidR="007F6E65" w:rsidRPr="008A2BC5">
        <w:rPr>
          <w:rFonts w:ascii="Georgia" w:hAnsi="Georgia" w:cs="Georgia"/>
          <w:color w:val="000000" w:themeColor="text1"/>
        </w:rPr>
        <w:t xml:space="preserve"> </w:t>
      </w:r>
      <w:r w:rsidR="006303AE">
        <w:rPr>
          <w:rFonts w:ascii="Georgia" w:hAnsi="Georgia" w:cs="Georgia"/>
          <w:color w:val="000000" w:themeColor="text1"/>
        </w:rPr>
        <w:t>Wayne</w:t>
      </w:r>
      <w:r w:rsidR="007F6E65" w:rsidRPr="008A2BC5">
        <w:rPr>
          <w:rFonts w:ascii="Georgia" w:hAnsi="Georgia" w:cs="Georgia"/>
          <w:color w:val="000000" w:themeColor="text1"/>
        </w:rPr>
        <w:t xml:space="preserve">  </w:t>
      </w:r>
      <w:r w:rsidR="003927FF">
        <w:rPr>
          <w:rFonts w:ascii="Georgia" w:hAnsi="Georgia" w:cs="Georgia"/>
          <w:color w:val="000000" w:themeColor="text1"/>
        </w:rPr>
        <w:tab/>
      </w:r>
      <w:r w:rsidR="007F6E65" w:rsidRPr="008A2BC5">
        <w:rPr>
          <w:rFonts w:ascii="Georgia" w:hAnsi="Georgia" w:cs="Georgia"/>
          <w:color w:val="000000" w:themeColor="text1"/>
        </w:rPr>
        <w:t xml:space="preserve"> </w:t>
      </w:r>
    </w:p>
    <w:p w14:paraId="7A05B1DB" w14:textId="77777777" w:rsidR="006B7617" w:rsidRPr="008974EF"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color w:val="EE0000"/>
        </w:rPr>
      </w:pPr>
    </w:p>
    <w:p w14:paraId="312C3F7D" w14:textId="7B3907C3" w:rsidR="008B0B8B"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4E2D71">
        <w:rPr>
          <w:rFonts w:ascii="Georgia" w:hAnsi="Georgia" w:cs="Georgia"/>
          <w:b/>
          <w:bCs/>
        </w:rPr>
        <w:t>Oaks</w:t>
      </w:r>
      <w:r>
        <w:rPr>
          <w:rFonts w:ascii="Georgia" w:hAnsi="Georgia" w:cs="Georgia"/>
          <w:b/>
          <w:bCs/>
        </w:rPr>
        <w:tab/>
      </w:r>
      <w:r w:rsidR="00496E00">
        <w:rPr>
          <w:rFonts w:ascii="Georgia" w:hAnsi="Georgia" w:cs="Georgia"/>
          <w:b/>
          <w:bCs/>
        </w:rPr>
        <w:tab/>
        <w:t xml:space="preserve">       </w:t>
      </w:r>
      <w:r w:rsidR="00496E00" w:rsidRPr="00496E00">
        <w:rPr>
          <w:rFonts w:ascii="Georgia" w:hAnsi="Georgia" w:cs="Georgia"/>
        </w:rPr>
        <w:t>Chuck</w:t>
      </w:r>
      <w:r w:rsidR="00496E00" w:rsidRPr="00496E00">
        <w:rPr>
          <w:rFonts w:ascii="Georgia" w:hAnsi="Georgia" w:cs="Georgia"/>
        </w:rPr>
        <w:tab/>
      </w:r>
      <w:r w:rsidR="00496E00">
        <w:rPr>
          <w:rFonts w:ascii="Georgia" w:hAnsi="Georgia" w:cs="Georgia"/>
        </w:rPr>
        <w:t xml:space="preserve">            </w:t>
      </w:r>
      <w:r w:rsidR="00496E00" w:rsidRPr="00496E00">
        <w:rPr>
          <w:rFonts w:ascii="Georgia" w:hAnsi="Georgia" w:cs="Georgia"/>
        </w:rPr>
        <w:t>Pastor</w:t>
      </w:r>
      <w:r w:rsidR="00496E00" w:rsidRPr="00496E00">
        <w:rPr>
          <w:rFonts w:ascii="Georgia" w:hAnsi="Georgia" w:cs="Georgia"/>
        </w:rPr>
        <w:tab/>
      </w:r>
      <w:r w:rsidR="00496E00">
        <w:rPr>
          <w:rFonts w:ascii="Georgia" w:hAnsi="Georgia" w:cs="Georgia"/>
        </w:rPr>
        <w:t xml:space="preserve">             </w:t>
      </w:r>
      <w:r w:rsidR="00496E00" w:rsidRPr="00496E00">
        <w:rPr>
          <w:rFonts w:ascii="Georgia" w:hAnsi="Georgia" w:cs="Georgia"/>
        </w:rPr>
        <w:t>Chuck</w:t>
      </w:r>
      <w:r w:rsidR="00496E00" w:rsidRPr="00496E00">
        <w:rPr>
          <w:rFonts w:ascii="Georgia" w:hAnsi="Georgia" w:cs="Georgia"/>
        </w:rPr>
        <w:tab/>
      </w:r>
      <w:r w:rsidR="00496E00">
        <w:rPr>
          <w:rFonts w:ascii="Georgia" w:hAnsi="Georgia" w:cs="Georgia"/>
        </w:rPr>
        <w:t xml:space="preserve">                </w:t>
      </w:r>
      <w:r w:rsidR="00496E00" w:rsidRPr="00496E00">
        <w:rPr>
          <w:rFonts w:ascii="Georgia" w:hAnsi="Georgia" w:cs="Georgia"/>
        </w:rPr>
        <w:t>Pastor</w:t>
      </w:r>
      <w:r w:rsidR="006E7180">
        <w:rPr>
          <w:rFonts w:ascii="Georgia" w:hAnsi="Georgia" w:cs="Georgia"/>
        </w:rPr>
        <w:tab/>
      </w:r>
      <w:r w:rsidR="006303AE">
        <w:rPr>
          <w:rFonts w:ascii="Georgia" w:hAnsi="Georgia" w:cs="Georgia"/>
        </w:rPr>
        <w:t xml:space="preserve">       Chuck</w:t>
      </w:r>
      <w:r w:rsidR="003927FF">
        <w:rPr>
          <w:rFonts w:ascii="Georgia" w:hAnsi="Georgia" w:cs="Georgia"/>
        </w:rPr>
        <w:tab/>
      </w:r>
    </w:p>
    <w:p w14:paraId="0366BD3C" w14:textId="2CC48AB1" w:rsidR="002C1814" w:rsidRDefault="00646899" w:rsidP="005E5ADB">
      <w:pPr>
        <w:pStyle w:val="m2589989080033662631ydpeabaf475paragraphm2589989080033662631ydpeabaf475scxw750082"/>
        <w:spacing w:before="0" w:after="0"/>
        <w:rPr>
          <w:b/>
          <w:bCs/>
          <w:sz w:val="28"/>
          <w:szCs w:val="28"/>
        </w:rPr>
      </w:pPr>
      <w:r>
        <w:rPr>
          <w:noProof/>
        </w:rPr>
        <w:lastRenderedPageBreak/>
        <w:drawing>
          <wp:anchor distT="0" distB="0" distL="114300" distR="114300" simplePos="0" relativeHeight="251669504" behindDoc="0" locked="0" layoutInCell="1" allowOverlap="1" wp14:anchorId="6F62B322" wp14:editId="0288EA25">
            <wp:simplePos x="0" y="0"/>
            <wp:positionH relativeFrom="column">
              <wp:posOffset>-123826</wp:posOffset>
            </wp:positionH>
            <wp:positionV relativeFrom="paragraph">
              <wp:posOffset>104139</wp:posOffset>
            </wp:positionV>
            <wp:extent cx="1285875" cy="1285875"/>
            <wp:effectExtent l="0" t="0" r="9525" b="9525"/>
            <wp:wrapSquare wrapText="bothSides"/>
            <wp:docPr id="4" name="Picture 3" descr="Colorful happy birthday greeting with flowers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rful happy birthday greeting with flowers | Premium Vect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4E3870" w14:textId="625B858B" w:rsidR="003E0828" w:rsidRPr="003E0828" w:rsidRDefault="005D6F13" w:rsidP="003E0828">
      <w:pPr>
        <w:widowControl/>
        <w:suppressAutoHyphens w:val="0"/>
        <w:autoSpaceDN/>
        <w:spacing w:after="160" w:line="259" w:lineRule="auto"/>
        <w:textAlignment w:val="auto"/>
        <w:rPr>
          <w:rFonts w:ascii="Georgia" w:eastAsiaTheme="minorHAnsi" w:hAnsi="Georgia" w:cstheme="minorBidi"/>
          <w:b/>
          <w:bCs/>
          <w:kern w:val="0"/>
          <w:sz w:val="28"/>
          <w:szCs w:val="28"/>
          <w:u w:val="single"/>
          <w:lang w:eastAsia="en-US" w:bidi="ar-SA"/>
        </w:rPr>
      </w:pPr>
      <w:r>
        <w:rPr>
          <w:rFonts w:ascii="Georgia" w:eastAsiaTheme="minorHAnsi" w:hAnsi="Georgia" w:cstheme="minorBidi"/>
          <w:b/>
          <w:bCs/>
          <w:kern w:val="0"/>
          <w:sz w:val="28"/>
          <w:szCs w:val="28"/>
          <w:u w:val="single"/>
          <w:lang w:eastAsia="en-US" w:bidi="ar-SA"/>
        </w:rPr>
        <w:t>August</w:t>
      </w:r>
    </w:p>
    <w:p w14:paraId="1F6D1290" w14:textId="624587A8" w:rsidR="002C1814" w:rsidRDefault="008C79B1" w:rsidP="003E0828">
      <w:pPr>
        <w:pStyle w:val="m2589989080033662631ydpeabaf475paragraphm2589989080033662631ydpeabaf475scxw750082"/>
        <w:spacing w:before="0" w:after="0"/>
        <w:rPr>
          <w:b/>
          <w:bCs/>
          <w:sz w:val="28"/>
          <w:szCs w:val="28"/>
        </w:rPr>
      </w:pPr>
      <w:r>
        <w:rPr>
          <w:noProof/>
        </w:rPr>
        <w:drawing>
          <wp:anchor distT="0" distB="0" distL="114300" distR="114300" simplePos="0" relativeHeight="251670528" behindDoc="0" locked="0" layoutInCell="1" allowOverlap="1" wp14:anchorId="0E26F709" wp14:editId="3EAB32A3">
            <wp:simplePos x="0" y="0"/>
            <wp:positionH relativeFrom="column">
              <wp:posOffset>2124075</wp:posOffset>
            </wp:positionH>
            <wp:positionV relativeFrom="paragraph">
              <wp:posOffset>979170</wp:posOffset>
            </wp:positionV>
            <wp:extent cx="2524125" cy="1333500"/>
            <wp:effectExtent l="0" t="0" r="9525" b="0"/>
            <wp:wrapSquare wrapText="bothSides"/>
            <wp:docPr id="3" name="Picture 2" descr="Five Fun Facts About The Month Of August - Oakdale 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ve Fun Facts About The Month Of August - Oakdale Lea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BCD">
        <w:rPr>
          <w:rFonts w:ascii="Georgia" w:eastAsiaTheme="minorHAnsi" w:hAnsi="Georgia" w:cstheme="minorBidi"/>
          <w:kern w:val="0"/>
          <w:sz w:val="28"/>
          <w:szCs w:val="28"/>
          <w:lang w:eastAsia="en-US"/>
        </w:rPr>
        <w:t>7</w:t>
      </w:r>
      <w:r w:rsidR="00E04BCD" w:rsidRPr="007630EA">
        <w:rPr>
          <w:rFonts w:ascii="Georgia" w:eastAsiaTheme="minorHAnsi" w:hAnsi="Georgia" w:cstheme="minorBidi"/>
          <w:kern w:val="0"/>
          <w:sz w:val="28"/>
          <w:szCs w:val="28"/>
          <w:vertAlign w:val="superscript"/>
          <w:lang w:eastAsia="en-US"/>
        </w:rPr>
        <w:t>th</w:t>
      </w:r>
      <w:r w:rsidR="007630EA">
        <w:rPr>
          <w:rFonts w:ascii="Georgia" w:eastAsiaTheme="minorHAnsi" w:hAnsi="Georgia" w:cstheme="minorBidi"/>
          <w:kern w:val="0"/>
          <w:sz w:val="28"/>
          <w:szCs w:val="28"/>
          <w:lang w:eastAsia="en-US"/>
        </w:rPr>
        <w:t xml:space="preserve"> </w:t>
      </w:r>
      <w:r w:rsidR="003E0828" w:rsidRPr="003E0828">
        <w:rPr>
          <w:rFonts w:ascii="Georgia" w:eastAsiaTheme="minorHAnsi" w:hAnsi="Georgia" w:cstheme="minorBidi"/>
          <w:kern w:val="0"/>
          <w:sz w:val="28"/>
          <w:szCs w:val="28"/>
          <w:lang w:eastAsia="en-US"/>
        </w:rPr>
        <w:t xml:space="preserve">– </w:t>
      </w:r>
      <w:r w:rsidR="007630EA">
        <w:rPr>
          <w:rFonts w:ascii="Georgia" w:eastAsiaTheme="minorHAnsi" w:hAnsi="Georgia" w:cstheme="minorBidi"/>
          <w:kern w:val="0"/>
          <w:sz w:val="28"/>
          <w:szCs w:val="28"/>
          <w:lang w:eastAsia="en-US"/>
        </w:rPr>
        <w:t>Bobbie Golden</w:t>
      </w:r>
      <w:r w:rsidR="007630EA">
        <w:rPr>
          <w:rFonts w:ascii="Georgia" w:eastAsiaTheme="minorHAnsi" w:hAnsi="Georgia" w:cstheme="minorBidi"/>
          <w:kern w:val="0"/>
          <w:sz w:val="28"/>
          <w:szCs w:val="28"/>
          <w:lang w:eastAsia="en-US"/>
        </w:rPr>
        <w:br/>
        <w:t xml:space="preserve">         Amy Becker</w:t>
      </w:r>
      <w:r w:rsidR="003E0828" w:rsidRPr="003E0828">
        <w:rPr>
          <w:rFonts w:ascii="Georgia" w:eastAsiaTheme="minorHAnsi" w:hAnsi="Georgia" w:cstheme="minorBidi"/>
          <w:kern w:val="0"/>
          <w:sz w:val="28"/>
          <w:szCs w:val="28"/>
          <w:lang w:eastAsia="en-US"/>
        </w:rPr>
        <w:br/>
      </w:r>
      <w:r w:rsidR="007630EA">
        <w:rPr>
          <w:rFonts w:ascii="Georgia" w:eastAsiaTheme="minorHAnsi" w:hAnsi="Georgia" w:cstheme="minorBidi"/>
          <w:kern w:val="0"/>
          <w:sz w:val="28"/>
          <w:szCs w:val="28"/>
          <w:lang w:eastAsia="en-US"/>
        </w:rPr>
        <w:t>8</w:t>
      </w:r>
      <w:r w:rsidR="007630EA" w:rsidRPr="00FF2C97">
        <w:rPr>
          <w:rFonts w:ascii="Georgia" w:eastAsiaTheme="minorHAnsi" w:hAnsi="Georgia" w:cstheme="minorBidi"/>
          <w:kern w:val="0"/>
          <w:sz w:val="28"/>
          <w:szCs w:val="28"/>
          <w:vertAlign w:val="superscript"/>
          <w:lang w:eastAsia="en-US"/>
        </w:rPr>
        <w:t>t</w:t>
      </w:r>
      <w:r w:rsidR="00FF2C97" w:rsidRPr="00FF2C97">
        <w:rPr>
          <w:rFonts w:ascii="Georgia" w:eastAsiaTheme="minorHAnsi" w:hAnsi="Georgia" w:cstheme="minorBidi"/>
          <w:kern w:val="0"/>
          <w:sz w:val="28"/>
          <w:szCs w:val="28"/>
          <w:vertAlign w:val="superscript"/>
          <w:lang w:eastAsia="en-US"/>
        </w:rPr>
        <w:t>h</w:t>
      </w:r>
      <w:r w:rsidR="003E0828" w:rsidRPr="003E0828">
        <w:rPr>
          <w:rFonts w:ascii="Georgia" w:eastAsiaTheme="minorHAnsi" w:hAnsi="Georgia" w:cstheme="minorBidi"/>
          <w:kern w:val="0"/>
          <w:sz w:val="28"/>
          <w:szCs w:val="28"/>
          <w:lang w:eastAsia="en-US"/>
        </w:rPr>
        <w:t xml:space="preserve"> – </w:t>
      </w:r>
      <w:r w:rsidR="00FF2C97">
        <w:rPr>
          <w:rFonts w:ascii="Georgia" w:eastAsiaTheme="minorHAnsi" w:hAnsi="Georgia" w:cstheme="minorBidi"/>
          <w:kern w:val="0"/>
          <w:sz w:val="28"/>
          <w:szCs w:val="28"/>
          <w:lang w:eastAsia="en-US"/>
        </w:rPr>
        <w:t>Gabi Owen</w:t>
      </w:r>
      <w:r w:rsidR="003E0828" w:rsidRPr="003E0828">
        <w:rPr>
          <w:rFonts w:ascii="Georgia" w:eastAsiaTheme="minorHAnsi" w:hAnsi="Georgia" w:cstheme="minorBidi"/>
          <w:kern w:val="0"/>
          <w:sz w:val="28"/>
          <w:szCs w:val="28"/>
          <w:lang w:eastAsia="en-US"/>
        </w:rPr>
        <w:br/>
        <w:t>1</w:t>
      </w:r>
      <w:r w:rsidR="00FF2C97">
        <w:rPr>
          <w:rFonts w:ascii="Georgia" w:eastAsiaTheme="minorHAnsi" w:hAnsi="Georgia" w:cstheme="minorBidi"/>
          <w:kern w:val="0"/>
          <w:sz w:val="28"/>
          <w:szCs w:val="28"/>
          <w:lang w:eastAsia="en-US"/>
        </w:rPr>
        <w:t>0</w:t>
      </w:r>
      <w:r w:rsidR="003E0828" w:rsidRPr="003E0828">
        <w:rPr>
          <w:rFonts w:ascii="Georgia" w:eastAsiaTheme="minorHAnsi" w:hAnsi="Georgia" w:cstheme="minorBidi"/>
          <w:kern w:val="0"/>
          <w:sz w:val="28"/>
          <w:szCs w:val="28"/>
          <w:vertAlign w:val="superscript"/>
          <w:lang w:eastAsia="en-US"/>
        </w:rPr>
        <w:t>th</w:t>
      </w:r>
      <w:r w:rsidR="003E0828" w:rsidRPr="003E0828">
        <w:rPr>
          <w:rFonts w:ascii="Georgia" w:eastAsiaTheme="minorHAnsi" w:hAnsi="Georgia" w:cstheme="minorBidi"/>
          <w:kern w:val="0"/>
          <w:sz w:val="28"/>
          <w:szCs w:val="28"/>
          <w:lang w:eastAsia="en-US"/>
        </w:rPr>
        <w:t xml:space="preserve"> – </w:t>
      </w:r>
      <w:r w:rsidR="00FF2C97">
        <w:rPr>
          <w:rFonts w:ascii="Georgia" w:eastAsiaTheme="minorHAnsi" w:hAnsi="Georgia" w:cstheme="minorBidi"/>
          <w:kern w:val="0"/>
          <w:sz w:val="28"/>
          <w:szCs w:val="28"/>
          <w:lang w:eastAsia="en-US"/>
        </w:rPr>
        <w:t>Ruben Colon</w:t>
      </w:r>
      <w:r w:rsidR="003E0828" w:rsidRPr="003E0828">
        <w:rPr>
          <w:rFonts w:ascii="Georgia" w:eastAsiaTheme="minorHAnsi" w:hAnsi="Georgia" w:cstheme="minorBidi"/>
          <w:kern w:val="0"/>
          <w:sz w:val="28"/>
          <w:szCs w:val="28"/>
          <w:lang w:eastAsia="en-US"/>
        </w:rPr>
        <w:br/>
      </w:r>
      <w:r w:rsidR="00FF2C97">
        <w:rPr>
          <w:rFonts w:ascii="Georgia" w:eastAsiaTheme="minorHAnsi" w:hAnsi="Georgia" w:cstheme="minorBidi"/>
          <w:kern w:val="0"/>
          <w:sz w:val="28"/>
          <w:szCs w:val="28"/>
          <w:lang w:eastAsia="en-US"/>
        </w:rPr>
        <w:t xml:space="preserve"> </w:t>
      </w:r>
    </w:p>
    <w:p w14:paraId="3251B34D" w14:textId="44B2EA46" w:rsidR="002C1814" w:rsidRDefault="002C1814" w:rsidP="005E5ADB">
      <w:pPr>
        <w:pStyle w:val="m2589989080033662631ydpeabaf475paragraphm2589989080033662631ydpeabaf475scxw750082"/>
        <w:spacing w:before="0" w:after="0"/>
        <w:rPr>
          <w:b/>
          <w:bCs/>
          <w:sz w:val="28"/>
          <w:szCs w:val="28"/>
        </w:rPr>
      </w:pPr>
    </w:p>
    <w:p w14:paraId="6F1840FC" w14:textId="4B94AA57" w:rsidR="002C1814" w:rsidRDefault="002C1814" w:rsidP="005E5ADB">
      <w:pPr>
        <w:pStyle w:val="m2589989080033662631ydpeabaf475paragraphm2589989080033662631ydpeabaf475scxw750082"/>
        <w:spacing w:before="0" w:after="0"/>
        <w:rPr>
          <w:b/>
          <w:bCs/>
          <w:sz w:val="28"/>
          <w:szCs w:val="28"/>
        </w:rPr>
      </w:pPr>
    </w:p>
    <w:p w14:paraId="66FC0CBD" w14:textId="584B77F3" w:rsidR="002C1814" w:rsidRDefault="002C1814" w:rsidP="005E5ADB">
      <w:pPr>
        <w:pStyle w:val="m2589989080033662631ydpeabaf475paragraphm2589989080033662631ydpeabaf475scxw750082"/>
        <w:spacing w:before="0" w:after="0"/>
        <w:rPr>
          <w:b/>
          <w:bCs/>
          <w:sz w:val="28"/>
          <w:szCs w:val="28"/>
        </w:rPr>
      </w:pPr>
    </w:p>
    <w:p w14:paraId="4E6249D7" w14:textId="065A0E9A" w:rsidR="00DC2EC4" w:rsidRDefault="00DC2EC4" w:rsidP="005E5ADB">
      <w:pPr>
        <w:pStyle w:val="m2589989080033662631ydpeabaf475paragraphm2589989080033662631ydpeabaf475scxw750082"/>
        <w:spacing w:before="0" w:after="0"/>
        <w:rPr>
          <w:b/>
          <w:bCs/>
          <w:sz w:val="28"/>
          <w:szCs w:val="28"/>
        </w:rPr>
      </w:pPr>
    </w:p>
    <w:p w14:paraId="369A71A8" w14:textId="3231D4FB" w:rsidR="00DC2EC4" w:rsidRDefault="00DC2EC4" w:rsidP="00DC2EC4">
      <w:pPr>
        <w:pStyle w:val="m2589989080033662631ydpeabaf475paragraphm2589989080033662631ydpeabaf475scxw750082"/>
        <w:spacing w:before="0" w:after="0"/>
        <w:rPr>
          <w:b/>
          <w:bCs/>
          <w:sz w:val="28"/>
          <w:szCs w:val="28"/>
        </w:rPr>
      </w:pPr>
    </w:p>
    <w:p w14:paraId="3F59FA3D" w14:textId="5C00BAD2" w:rsidR="00DC2EC4" w:rsidRDefault="00DC2EC4" w:rsidP="005E5ADB">
      <w:pPr>
        <w:pStyle w:val="m2589989080033662631ydpeabaf475paragraphm2589989080033662631ydpeabaf475scxw750082"/>
        <w:spacing w:before="0" w:after="0"/>
        <w:rPr>
          <w:b/>
          <w:bCs/>
          <w:sz w:val="28"/>
          <w:szCs w:val="28"/>
        </w:rPr>
      </w:pPr>
    </w:p>
    <w:p w14:paraId="7EF50B8F" w14:textId="24BCC2EB" w:rsidR="00AF591C" w:rsidRPr="001B4EF7" w:rsidRDefault="007E66A4" w:rsidP="001B4EF7">
      <w:pPr>
        <w:pStyle w:val="m2589989080033662631ydpeabaf475paragraphm2589989080033662631ydpeabaf475scxw750082"/>
        <w:spacing w:before="0" w:after="0"/>
        <w:rPr>
          <w:b/>
          <w:bCs/>
          <w:sz w:val="28"/>
          <w:szCs w:val="28"/>
        </w:rPr>
      </w:pPr>
      <w:r>
        <w:rPr>
          <w:b/>
          <w:bCs/>
          <w:sz w:val="28"/>
          <w:szCs w:val="28"/>
        </w:rPr>
        <w:t xml:space="preserve">                                                   </w:t>
      </w:r>
    </w:p>
    <w:p w14:paraId="59CBCE29" w14:textId="11D90E0F" w:rsidR="0075560F" w:rsidRDefault="002D17A6">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S</w:t>
      </w:r>
      <w:r w:rsidR="008B5F8A">
        <w:rPr>
          <w:rFonts w:ascii="Georgia" w:eastAsia="Georgia" w:hAnsi="Georgia" w:cs="Georgia"/>
          <w:b/>
          <w:bCs/>
          <w:color w:val="000000"/>
        </w:rPr>
        <w:t xml:space="preserve">unday – </w:t>
      </w:r>
      <w:r w:rsidR="008C79B1">
        <w:rPr>
          <w:rFonts w:ascii="Georgia" w:eastAsia="Georgia" w:hAnsi="Georgia" w:cs="Georgia"/>
          <w:b/>
          <w:bCs/>
          <w:color w:val="000000"/>
        </w:rPr>
        <w:t>August 2</w:t>
      </w:r>
      <w:r w:rsidR="002B3C6E" w:rsidRPr="002B3C6E">
        <w:rPr>
          <w:rFonts w:ascii="Georgia" w:eastAsia="Georgia" w:hAnsi="Georgia" w:cs="Georgia"/>
          <w:b/>
          <w:bCs/>
          <w:color w:val="000000"/>
          <w:vertAlign w:val="superscript"/>
        </w:rPr>
        <w:t>nd</w:t>
      </w:r>
      <w:r w:rsidR="002B3C6E">
        <w:rPr>
          <w:rFonts w:ascii="Georgia" w:eastAsia="Georgia" w:hAnsi="Georgia" w:cs="Georgia"/>
          <w:b/>
          <w:bCs/>
          <w:color w:val="000000"/>
        </w:rPr>
        <w:t xml:space="preserve"> </w:t>
      </w:r>
      <w:r w:rsidRPr="00C138BD">
        <w:rPr>
          <w:rFonts w:ascii="Georgia" w:eastAsia="Georgia" w:hAnsi="Georgia" w:cs="Georgia"/>
          <w:b/>
          <w:bCs/>
          <w:color w:val="000000"/>
        </w:rPr>
        <w:t>–</w:t>
      </w:r>
      <w:r w:rsidR="002B3C6E">
        <w:rPr>
          <w:rFonts w:ascii="Georgia" w:eastAsia="Georgia" w:hAnsi="Georgia" w:cs="Georgia"/>
          <w:b/>
          <w:bCs/>
          <w:color w:val="000000"/>
        </w:rPr>
        <w:t xml:space="preserve"> </w:t>
      </w:r>
      <w:r w:rsidRPr="00C138BD">
        <w:rPr>
          <w:rFonts w:ascii="Georgia" w:eastAsia="Georgia" w:hAnsi="Georgia" w:cs="Georgia"/>
          <w:b/>
          <w:bCs/>
          <w:color w:val="000000"/>
        </w:rPr>
        <w:t xml:space="preserve">Bible Study </w:t>
      </w:r>
      <w:r w:rsidR="002B3C6E">
        <w:rPr>
          <w:rFonts w:ascii="Georgia" w:eastAsia="Georgia" w:hAnsi="Georgia" w:cs="Georgia"/>
          <w:b/>
          <w:bCs/>
          <w:color w:val="000000"/>
        </w:rPr>
        <w:t xml:space="preserve">– 9:30 in the fellowship hall      </w:t>
      </w:r>
      <w:r w:rsidR="0075560F">
        <w:rPr>
          <w:rFonts w:ascii="Georgia" w:eastAsia="Georgia" w:hAnsi="Georgia" w:cs="Georgia"/>
          <w:b/>
          <w:bCs/>
          <w:color w:val="000000"/>
        </w:rPr>
        <w:t>10:30 Service</w:t>
      </w:r>
    </w:p>
    <w:p w14:paraId="524442AE" w14:textId="77777777" w:rsidR="00E65FCF" w:rsidRDefault="00E65FCF">
      <w:pPr>
        <w:pStyle w:val="Standard"/>
        <w:tabs>
          <w:tab w:val="left" w:pos="0"/>
          <w:tab w:val="center" w:pos="1522"/>
        </w:tabs>
        <w:rPr>
          <w:rFonts w:ascii="Georgia" w:eastAsia="Georgia" w:hAnsi="Georgia" w:cs="Georgia"/>
          <w:b/>
          <w:bCs/>
          <w:color w:val="000000"/>
        </w:rPr>
      </w:pPr>
    </w:p>
    <w:p w14:paraId="160AC1C6" w14:textId="25D45C16" w:rsidR="00DC2687" w:rsidRPr="00FF526D" w:rsidRDefault="0075560F" w:rsidP="00DC2687">
      <w:pPr>
        <w:pStyle w:val="Standard"/>
        <w:tabs>
          <w:tab w:val="left" w:pos="0"/>
          <w:tab w:val="center" w:pos="1522"/>
        </w:tabs>
        <w:rPr>
          <w:rFonts w:ascii="Georgia" w:eastAsia="Georgia" w:hAnsi="Georgia" w:cs="Georgia"/>
          <w:b/>
          <w:bCs/>
          <w:color w:val="EE0000"/>
        </w:rPr>
      </w:pPr>
      <w:r>
        <w:rPr>
          <w:rFonts w:ascii="Georgia" w:eastAsia="Georgia" w:hAnsi="Georgia" w:cs="Georgia"/>
          <w:b/>
          <w:bCs/>
          <w:color w:val="000000"/>
        </w:rPr>
        <w:t xml:space="preserve">Sunday – </w:t>
      </w:r>
      <w:r w:rsidR="00FE0ACD">
        <w:rPr>
          <w:rFonts w:ascii="Georgia" w:eastAsia="Georgia" w:hAnsi="Georgia" w:cs="Georgia"/>
          <w:b/>
          <w:bCs/>
          <w:color w:val="000000"/>
        </w:rPr>
        <w:t>August 9</w:t>
      </w:r>
      <w:r w:rsidR="00FE0ACD" w:rsidRPr="00FE0ACD">
        <w:rPr>
          <w:rFonts w:ascii="Georgia" w:eastAsia="Georgia" w:hAnsi="Georgia" w:cs="Georgia"/>
          <w:b/>
          <w:bCs/>
          <w:color w:val="000000"/>
          <w:vertAlign w:val="superscript"/>
        </w:rPr>
        <w:t>th</w:t>
      </w:r>
      <w:r w:rsidR="00FE0ACD">
        <w:rPr>
          <w:rFonts w:ascii="Georgia" w:eastAsia="Georgia" w:hAnsi="Georgia" w:cs="Georgia"/>
          <w:b/>
          <w:bCs/>
          <w:color w:val="000000"/>
        </w:rPr>
        <w:t xml:space="preserve"> </w:t>
      </w:r>
      <w:r>
        <w:rPr>
          <w:rFonts w:ascii="Georgia" w:eastAsia="Georgia" w:hAnsi="Georgia" w:cs="Georgia"/>
          <w:b/>
          <w:bCs/>
          <w:color w:val="000000"/>
        </w:rPr>
        <w:t xml:space="preserve">- </w:t>
      </w:r>
      <w:r w:rsidR="002000C7" w:rsidRPr="00C138BD">
        <w:rPr>
          <w:rFonts w:ascii="Georgia" w:eastAsia="Georgia" w:hAnsi="Georgia" w:cs="Georgia"/>
          <w:b/>
          <w:bCs/>
          <w:color w:val="000000"/>
        </w:rPr>
        <w:t>Bible Study – 9:30 in the fellowship hall</w:t>
      </w:r>
      <w:r w:rsidR="002000C7">
        <w:rPr>
          <w:rFonts w:ascii="Georgia" w:eastAsia="Georgia" w:hAnsi="Georgia" w:cs="Georgia"/>
          <w:b/>
          <w:bCs/>
          <w:color w:val="000000"/>
        </w:rPr>
        <w:t xml:space="preserve">      10:30 Service</w:t>
      </w:r>
      <w:r w:rsidR="002000C7">
        <w:rPr>
          <w:rFonts w:ascii="Georgia" w:eastAsia="Georgia" w:hAnsi="Georgia" w:cs="Georgia"/>
          <w:b/>
          <w:bCs/>
          <w:color w:val="000000"/>
        </w:rPr>
        <w:br/>
      </w:r>
      <w:r w:rsidR="00BA4239" w:rsidRPr="00C138BD">
        <w:rPr>
          <w:rFonts w:ascii="Georgia" w:eastAsia="Georgia" w:hAnsi="Georgia" w:cs="Georgia"/>
          <w:b/>
          <w:bCs/>
          <w:color w:val="000000"/>
        </w:rPr>
        <w:t xml:space="preserve">                                       </w:t>
      </w:r>
      <w:r w:rsidR="00FE0ACD">
        <w:rPr>
          <w:rFonts w:ascii="Georgia" w:eastAsia="Georgia" w:hAnsi="Georgia" w:cs="Georgia"/>
          <w:b/>
          <w:bCs/>
          <w:color w:val="000000"/>
        </w:rPr>
        <w:t xml:space="preserve">   </w:t>
      </w:r>
      <w:r w:rsidR="00951B84">
        <w:rPr>
          <w:rFonts w:ascii="Georgia" w:eastAsia="Georgia" w:hAnsi="Georgia" w:cs="Georgia"/>
          <w:b/>
          <w:bCs/>
          <w:color w:val="000000"/>
        </w:rPr>
        <w:t xml:space="preserve"> </w:t>
      </w:r>
      <w:r w:rsidR="00BA4239" w:rsidRPr="00C138BD">
        <w:rPr>
          <w:rFonts w:ascii="Georgia" w:eastAsia="Georgia" w:hAnsi="Georgia" w:cs="Georgia"/>
          <w:b/>
          <w:bCs/>
          <w:color w:val="000000"/>
        </w:rPr>
        <w:t xml:space="preserve"> </w:t>
      </w:r>
      <w:r w:rsidR="00FF526D">
        <w:rPr>
          <w:rFonts w:ascii="Georgia" w:eastAsia="Georgia" w:hAnsi="Georgia" w:cs="Georgia"/>
          <w:b/>
          <w:bCs/>
          <w:color w:val="000000"/>
        </w:rPr>
        <w:t>Council following service</w:t>
      </w:r>
      <w:r w:rsidR="00DC2687">
        <w:rPr>
          <w:rFonts w:ascii="Georgia" w:eastAsia="Georgia" w:hAnsi="Georgia" w:cs="Georgia"/>
          <w:b/>
          <w:bCs/>
          <w:color w:val="000000"/>
        </w:rPr>
        <w:br/>
      </w:r>
      <w:r w:rsidR="00DC2687">
        <w:rPr>
          <w:rFonts w:ascii="Georgia" w:eastAsia="Georgia" w:hAnsi="Georgia" w:cs="Georgia"/>
          <w:b/>
          <w:bCs/>
          <w:color w:val="000000"/>
        </w:rPr>
        <w:br/>
      </w:r>
      <w:r w:rsidR="00DC2687" w:rsidRPr="00EA1CE1">
        <w:rPr>
          <w:rFonts w:ascii="Georgia" w:eastAsia="Georgia" w:hAnsi="Georgia" w:cs="Georgia"/>
          <w:b/>
          <w:bCs/>
          <w:color w:val="000000" w:themeColor="text1"/>
        </w:rPr>
        <w:t>Thursday –</w:t>
      </w:r>
      <w:r w:rsidR="00FE0ACD">
        <w:rPr>
          <w:rFonts w:ascii="Georgia" w:eastAsia="Georgia" w:hAnsi="Georgia" w:cs="Georgia"/>
          <w:b/>
          <w:bCs/>
          <w:color w:val="000000" w:themeColor="text1"/>
        </w:rPr>
        <w:t>August 13</w:t>
      </w:r>
      <w:r w:rsidR="00FE0ACD" w:rsidRPr="00FE0ACD">
        <w:rPr>
          <w:rFonts w:ascii="Georgia" w:eastAsia="Georgia" w:hAnsi="Georgia" w:cs="Georgia"/>
          <w:b/>
          <w:bCs/>
          <w:color w:val="000000" w:themeColor="text1"/>
          <w:vertAlign w:val="superscript"/>
        </w:rPr>
        <w:t>th</w:t>
      </w:r>
      <w:r w:rsidR="00FE0ACD">
        <w:rPr>
          <w:rFonts w:ascii="Georgia" w:eastAsia="Georgia" w:hAnsi="Georgia" w:cs="Georgia"/>
          <w:b/>
          <w:bCs/>
          <w:color w:val="000000" w:themeColor="text1"/>
        </w:rPr>
        <w:t xml:space="preserve"> </w:t>
      </w:r>
      <w:r w:rsidR="00DC2687" w:rsidRPr="00EA1CE1">
        <w:rPr>
          <w:rFonts w:ascii="Georgia" w:eastAsia="Georgia" w:hAnsi="Georgia" w:cs="Georgia"/>
          <w:b/>
          <w:bCs/>
          <w:color w:val="000000" w:themeColor="text1"/>
        </w:rPr>
        <w:t>– Lutheran Men – 11:30 – location TBD</w:t>
      </w:r>
      <w:r w:rsidR="00384A78">
        <w:rPr>
          <w:rFonts w:ascii="Georgia" w:eastAsia="Georgia" w:hAnsi="Georgia" w:cs="Georgia"/>
          <w:b/>
          <w:bCs/>
          <w:color w:val="000000" w:themeColor="text1"/>
        </w:rPr>
        <w:br/>
        <w:t xml:space="preserve">                                                  Fraud and Scam Alert Presentation – 5:30</w:t>
      </w:r>
    </w:p>
    <w:p w14:paraId="47D3CB7F" w14:textId="235B81F6" w:rsidR="00BA4239" w:rsidRPr="00C138BD" w:rsidRDefault="00BA4239">
      <w:pPr>
        <w:pStyle w:val="Standard"/>
        <w:tabs>
          <w:tab w:val="left" w:pos="0"/>
          <w:tab w:val="center" w:pos="1522"/>
        </w:tabs>
        <w:rPr>
          <w:rFonts w:ascii="Georgia" w:eastAsia="Georgia" w:hAnsi="Georgia" w:cs="Georgia"/>
          <w:b/>
          <w:bCs/>
          <w:color w:val="000000"/>
        </w:rPr>
      </w:pPr>
    </w:p>
    <w:p w14:paraId="6DE72166" w14:textId="21D1497E" w:rsidR="00FF526D" w:rsidRDefault="00BA4239" w:rsidP="00A272BD">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 xml:space="preserve">Sunday – </w:t>
      </w:r>
      <w:r w:rsidR="00FE0ACD">
        <w:rPr>
          <w:rFonts w:ascii="Georgia" w:eastAsia="Georgia" w:hAnsi="Georgia" w:cs="Georgia"/>
          <w:b/>
          <w:bCs/>
          <w:color w:val="000000"/>
        </w:rPr>
        <w:t xml:space="preserve">August </w:t>
      </w:r>
      <w:r w:rsidR="002C0C06">
        <w:rPr>
          <w:rFonts w:ascii="Georgia" w:eastAsia="Georgia" w:hAnsi="Georgia" w:cs="Georgia"/>
          <w:b/>
          <w:bCs/>
          <w:color w:val="000000"/>
        </w:rPr>
        <w:t>16</w:t>
      </w:r>
      <w:r w:rsidR="002C0C06" w:rsidRPr="002C0C06">
        <w:rPr>
          <w:rFonts w:ascii="Georgia" w:eastAsia="Georgia" w:hAnsi="Georgia" w:cs="Georgia"/>
          <w:b/>
          <w:bCs/>
          <w:color w:val="000000"/>
          <w:vertAlign w:val="superscript"/>
        </w:rPr>
        <w:t>th</w:t>
      </w:r>
      <w:r w:rsidR="00FF526D">
        <w:rPr>
          <w:rFonts w:ascii="Georgia" w:eastAsia="Georgia" w:hAnsi="Georgia" w:cs="Georgia"/>
          <w:b/>
          <w:bCs/>
          <w:color w:val="000000"/>
        </w:rPr>
        <w:t xml:space="preserve"> </w:t>
      </w:r>
      <w:r w:rsidR="00CE03AF" w:rsidRPr="00C138BD">
        <w:rPr>
          <w:rFonts w:ascii="Georgia" w:eastAsia="Georgia" w:hAnsi="Georgia" w:cs="Georgia"/>
          <w:b/>
          <w:bCs/>
          <w:color w:val="000000"/>
        </w:rPr>
        <w:t>– Bible Study – 9:30 in the fellowship hall</w:t>
      </w:r>
      <w:r w:rsidR="00AF591C">
        <w:rPr>
          <w:rFonts w:ascii="Georgia" w:eastAsia="Georgia" w:hAnsi="Georgia" w:cs="Georgia"/>
          <w:b/>
          <w:bCs/>
          <w:color w:val="000000"/>
        </w:rPr>
        <w:t xml:space="preserve">    10:30 service</w:t>
      </w:r>
      <w:r w:rsidR="00FF526D">
        <w:rPr>
          <w:rFonts w:ascii="Georgia" w:eastAsia="Georgia" w:hAnsi="Georgia" w:cs="Georgia"/>
          <w:b/>
          <w:bCs/>
          <w:color w:val="000000"/>
        </w:rPr>
        <w:br/>
        <w:t xml:space="preserve">                                          </w:t>
      </w:r>
      <w:r w:rsidR="00770492">
        <w:rPr>
          <w:rFonts w:ascii="Georgia" w:eastAsia="Georgia" w:hAnsi="Georgia" w:cs="Georgia"/>
          <w:b/>
          <w:bCs/>
          <w:color w:val="000000"/>
        </w:rPr>
        <w:t xml:space="preserve">                                         </w:t>
      </w:r>
    </w:p>
    <w:p w14:paraId="363C8A0E" w14:textId="677ECB87" w:rsidR="00951B84" w:rsidRDefault="000E284F" w:rsidP="00951B84">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 xml:space="preserve">Sunday – </w:t>
      </w:r>
      <w:r w:rsidR="002C0C06">
        <w:rPr>
          <w:rFonts w:ascii="Georgia" w:eastAsia="Georgia" w:hAnsi="Georgia" w:cs="Georgia"/>
          <w:b/>
          <w:bCs/>
          <w:color w:val="000000"/>
        </w:rPr>
        <w:t xml:space="preserve">August </w:t>
      </w:r>
      <w:r w:rsidR="00951B84">
        <w:rPr>
          <w:rFonts w:ascii="Georgia" w:eastAsia="Georgia" w:hAnsi="Georgia" w:cs="Georgia"/>
          <w:b/>
          <w:bCs/>
          <w:color w:val="000000"/>
        </w:rPr>
        <w:t>23</w:t>
      </w:r>
      <w:r w:rsidR="00951B84" w:rsidRPr="00951B84">
        <w:rPr>
          <w:rFonts w:ascii="Georgia" w:eastAsia="Georgia" w:hAnsi="Georgia" w:cs="Georgia"/>
          <w:b/>
          <w:bCs/>
          <w:color w:val="000000"/>
          <w:vertAlign w:val="superscript"/>
        </w:rPr>
        <w:t>rd</w:t>
      </w:r>
      <w:r w:rsidR="00FF526D">
        <w:rPr>
          <w:rFonts w:ascii="Georgia" w:eastAsia="Georgia" w:hAnsi="Georgia" w:cs="Georgia"/>
          <w:b/>
          <w:bCs/>
          <w:color w:val="000000"/>
        </w:rPr>
        <w:t xml:space="preserve"> </w:t>
      </w:r>
      <w:r w:rsidR="00BB496D">
        <w:rPr>
          <w:rFonts w:ascii="Georgia" w:eastAsia="Georgia" w:hAnsi="Georgia" w:cs="Georgia"/>
          <w:b/>
          <w:bCs/>
          <w:color w:val="000000"/>
        </w:rPr>
        <w:t>– Bible Study – 9:30 in the fellowship hall     10:30 service</w:t>
      </w:r>
      <w:r w:rsidR="002C0C06">
        <w:rPr>
          <w:rFonts w:ascii="Georgia" w:eastAsia="Georgia" w:hAnsi="Georgia" w:cs="Georgia"/>
          <w:b/>
          <w:bCs/>
          <w:color w:val="000000"/>
        </w:rPr>
        <w:br/>
      </w:r>
      <w:r w:rsidR="002C0C06">
        <w:rPr>
          <w:rFonts w:ascii="Georgia" w:eastAsia="Georgia" w:hAnsi="Georgia" w:cs="Georgia"/>
          <w:b/>
          <w:bCs/>
          <w:color w:val="000000"/>
        </w:rPr>
        <w:br/>
      </w:r>
      <w:r w:rsidR="002C0C06" w:rsidRPr="002C0C06">
        <w:rPr>
          <w:rFonts w:ascii="Georgia" w:eastAsia="Georgia" w:hAnsi="Georgia" w:cs="Georgia"/>
          <w:b/>
          <w:bCs/>
          <w:color w:val="000000"/>
        </w:rPr>
        <w:t xml:space="preserve">Saturday – </w:t>
      </w:r>
      <w:r w:rsidR="00951B84">
        <w:rPr>
          <w:rFonts w:ascii="Georgia" w:eastAsia="Georgia" w:hAnsi="Georgia" w:cs="Georgia"/>
          <w:b/>
          <w:bCs/>
          <w:color w:val="000000"/>
        </w:rPr>
        <w:t>August 29</w:t>
      </w:r>
      <w:r w:rsidR="00951B84" w:rsidRPr="00951B84">
        <w:rPr>
          <w:rFonts w:ascii="Georgia" w:eastAsia="Georgia" w:hAnsi="Georgia" w:cs="Georgia"/>
          <w:b/>
          <w:bCs/>
          <w:color w:val="000000"/>
          <w:vertAlign w:val="superscript"/>
        </w:rPr>
        <w:t>th</w:t>
      </w:r>
      <w:r w:rsidR="002C0C06" w:rsidRPr="002C0C06">
        <w:rPr>
          <w:rFonts w:ascii="Georgia" w:eastAsia="Georgia" w:hAnsi="Georgia" w:cs="Georgia"/>
          <w:b/>
          <w:bCs/>
          <w:color w:val="000000"/>
        </w:rPr>
        <w:t xml:space="preserve"> - clean-up day starting at 9:00</w:t>
      </w:r>
      <w:r w:rsidR="00951B84">
        <w:rPr>
          <w:rFonts w:ascii="Georgia" w:eastAsia="Georgia" w:hAnsi="Georgia" w:cs="Georgia"/>
          <w:b/>
          <w:bCs/>
          <w:color w:val="000000"/>
        </w:rPr>
        <w:br/>
      </w:r>
      <w:r w:rsidR="00951B84">
        <w:rPr>
          <w:rFonts w:ascii="Georgia" w:eastAsia="Georgia" w:hAnsi="Georgia" w:cs="Georgia"/>
          <w:b/>
          <w:bCs/>
          <w:color w:val="000000"/>
        </w:rPr>
        <w:br/>
        <w:t>Sunday – August 30</w:t>
      </w:r>
      <w:r w:rsidR="00951B84" w:rsidRPr="00951B84">
        <w:rPr>
          <w:rFonts w:ascii="Georgia" w:eastAsia="Georgia" w:hAnsi="Georgia" w:cs="Georgia"/>
          <w:b/>
          <w:bCs/>
          <w:color w:val="000000"/>
          <w:vertAlign w:val="superscript"/>
        </w:rPr>
        <w:t>th</w:t>
      </w:r>
      <w:r w:rsidR="00951B84">
        <w:rPr>
          <w:rFonts w:ascii="Georgia" w:eastAsia="Georgia" w:hAnsi="Georgia" w:cs="Georgia"/>
          <w:b/>
          <w:bCs/>
          <w:color w:val="000000"/>
        </w:rPr>
        <w:t xml:space="preserve"> - </w:t>
      </w:r>
      <w:r w:rsidR="00951B84" w:rsidRPr="00C138BD">
        <w:rPr>
          <w:rFonts w:ascii="Georgia" w:eastAsia="Georgia" w:hAnsi="Georgia" w:cs="Georgia"/>
          <w:b/>
          <w:bCs/>
          <w:color w:val="000000"/>
        </w:rPr>
        <w:t xml:space="preserve">Bible Study </w:t>
      </w:r>
      <w:r w:rsidR="00951B84">
        <w:rPr>
          <w:rFonts w:ascii="Georgia" w:eastAsia="Georgia" w:hAnsi="Georgia" w:cs="Georgia"/>
          <w:b/>
          <w:bCs/>
          <w:color w:val="000000"/>
        </w:rPr>
        <w:t>– 9:30 in the fellowship hall      10:30 Service</w:t>
      </w:r>
    </w:p>
    <w:p w14:paraId="73E8EE09" w14:textId="53C8ACBC" w:rsidR="00E047FC" w:rsidRPr="00C138BD" w:rsidRDefault="006A6E3A" w:rsidP="002163B4">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 xml:space="preserve">                                   </w:t>
      </w:r>
      <w:r w:rsidR="00780582" w:rsidRPr="00C138BD">
        <w:rPr>
          <w:rFonts w:ascii="Georgia" w:eastAsia="Georgia" w:hAnsi="Georgia" w:cs="Georgia"/>
          <w:b/>
          <w:bCs/>
          <w:color w:val="000000"/>
        </w:rPr>
        <w:t xml:space="preserve">                                              </w:t>
      </w:r>
      <w:r w:rsidR="00AF591C">
        <w:rPr>
          <w:rFonts w:ascii="Georgia" w:eastAsia="Georgia" w:hAnsi="Georgia" w:cs="Georgia"/>
          <w:b/>
          <w:bCs/>
          <w:color w:val="000000"/>
        </w:rPr>
        <w:t xml:space="preserve">                      </w:t>
      </w:r>
      <w:r w:rsidR="00DF3D39" w:rsidRPr="00C138BD">
        <w:rPr>
          <w:rFonts w:ascii="Georgia" w:eastAsia="Georgia" w:hAnsi="Georgia" w:cs="Georgia"/>
          <w:b/>
          <w:bCs/>
          <w:color w:val="000000"/>
        </w:rPr>
        <w:t xml:space="preserve">                                     </w:t>
      </w:r>
    </w:p>
    <w:p w14:paraId="08B4172F" w14:textId="77777777" w:rsidR="00956E15" w:rsidRDefault="00B74BE2">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sz w:val="28"/>
          <w:szCs w:val="28"/>
        </w:rPr>
      </w:pPr>
      <w:r>
        <w:rPr>
          <w:rFonts w:ascii="Georgia" w:hAnsi="Georgia" w:cs="Georgia"/>
          <w:sz w:val="28"/>
          <w:szCs w:val="28"/>
        </w:rPr>
        <w:t>***************************************************************************</w:t>
      </w:r>
      <w:r w:rsidR="00CF0868">
        <w:rPr>
          <w:rFonts w:ascii="Georgia" w:hAnsi="Georgia" w:cs="Georgia"/>
          <w:sz w:val="28"/>
          <w:szCs w:val="28"/>
        </w:rPr>
        <w:t xml:space="preserve">      </w:t>
      </w:r>
    </w:p>
    <w:p w14:paraId="033E473B" w14:textId="329EB4FF" w:rsidR="000D3759" w:rsidRPr="002A0E3E" w:rsidRDefault="000D3759"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2A0E3E">
        <w:rPr>
          <w:rFonts w:ascii="Georgia" w:hAnsi="Georgia" w:cs="Georgia"/>
        </w:rPr>
        <w:t>WE CONTINUE OUR STUDY OF LUTHERAN HISTORY WITH “BREAD FOR THE WORLD-HOW LUTHERANS HAVE LED”</w:t>
      </w:r>
    </w:p>
    <w:p w14:paraId="490F5E81" w14:textId="6B8D13D4" w:rsidR="000D3759" w:rsidRPr="002A0E3E" w:rsidRDefault="002A0E3E"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The idea for what became Bread for the World emerged in the mind of a pastor at a small Lutheran Church-Missouri Synod congregation on Manhattan</w:t>
      </w:r>
      <w:r w:rsidR="0056319A" w:rsidRPr="002A0E3E">
        <w:rPr>
          <w:rFonts w:ascii="Georgia" w:hAnsi="Georgia" w:cs="Georgia"/>
        </w:rPr>
        <w:t>’</w:t>
      </w:r>
      <w:r w:rsidR="000D3759" w:rsidRPr="002A0E3E">
        <w:rPr>
          <w:rFonts w:ascii="Georgia" w:hAnsi="Georgia" w:cs="Georgia"/>
        </w:rPr>
        <w:t>s Lower East Side. That pastor</w:t>
      </w:r>
      <w:r w:rsidR="0056319A" w:rsidRPr="002A0E3E">
        <w:rPr>
          <w:rFonts w:ascii="Georgia" w:hAnsi="Georgia" w:cs="Georgia"/>
        </w:rPr>
        <w:t xml:space="preserve"> </w:t>
      </w:r>
      <w:r w:rsidR="000D3759" w:rsidRPr="002A0E3E">
        <w:rPr>
          <w:rFonts w:ascii="Georgia" w:hAnsi="Georgia" w:cs="Georgia"/>
        </w:rPr>
        <w:t>was Arthur Simon, and his idea evolved as Trinity Lutheran ministered among people living in</w:t>
      </w:r>
      <w:r w:rsidR="0056319A" w:rsidRPr="002A0E3E">
        <w:rPr>
          <w:rFonts w:ascii="Georgia" w:hAnsi="Georgia" w:cs="Georgia"/>
        </w:rPr>
        <w:t xml:space="preserve"> </w:t>
      </w:r>
      <w:r w:rsidR="000D3759" w:rsidRPr="002A0E3E">
        <w:rPr>
          <w:rFonts w:ascii="Georgia" w:hAnsi="Georgia" w:cs="Georgia"/>
        </w:rPr>
        <w:t>poverty.</w:t>
      </w:r>
    </w:p>
    <w:p w14:paraId="36B05DEB" w14:textId="424F13A7" w:rsidR="000D3759" w:rsidRPr="002A0E3E" w:rsidRDefault="000D3759"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2A0E3E">
        <w:rPr>
          <w:rFonts w:ascii="Georgia" w:hAnsi="Georgia" w:cs="Georgia"/>
        </w:rPr>
        <w:t>Trinity submitted a resolution on hunger to the LCMS national convention in July 1969. In</w:t>
      </w:r>
      <w:r w:rsidR="0056319A" w:rsidRPr="002A0E3E">
        <w:rPr>
          <w:rFonts w:ascii="Georgia" w:hAnsi="Georgia" w:cs="Georgia"/>
        </w:rPr>
        <w:t xml:space="preserve"> </w:t>
      </w:r>
      <w:r w:rsidRPr="002A0E3E">
        <w:rPr>
          <w:rFonts w:ascii="Georgia" w:hAnsi="Georgia" w:cs="Georgia"/>
        </w:rPr>
        <w:t xml:space="preserve">response, the synod created a Commission on World Hunger. </w:t>
      </w:r>
      <w:r w:rsidR="002A0E3E">
        <w:rPr>
          <w:rFonts w:ascii="Georgia" w:hAnsi="Georgia" w:cs="Georgia"/>
        </w:rPr>
        <w:br/>
        <w:t xml:space="preserve">     </w:t>
      </w:r>
      <w:r w:rsidRPr="002A0E3E">
        <w:rPr>
          <w:rFonts w:ascii="Georgia" w:hAnsi="Georgia" w:cs="Georgia"/>
        </w:rPr>
        <w:t>A few years later Simon co-authored a book, The Politics of World Hunger, with his brother Paul, then Illinois</w:t>
      </w:r>
      <w:r w:rsidR="00E00A8A" w:rsidRPr="002A0E3E">
        <w:rPr>
          <w:rFonts w:ascii="Georgia" w:hAnsi="Georgia" w:cs="Georgia"/>
        </w:rPr>
        <w:t>’</w:t>
      </w:r>
      <w:r w:rsidRPr="002A0E3E">
        <w:rPr>
          <w:rFonts w:ascii="Georgia" w:hAnsi="Georgia" w:cs="Georgia"/>
        </w:rPr>
        <w:t xml:space="preserve"> lieutenant</w:t>
      </w:r>
      <w:r w:rsidR="00E00A8A" w:rsidRPr="002A0E3E">
        <w:rPr>
          <w:rFonts w:ascii="Georgia" w:hAnsi="Georgia" w:cs="Georgia"/>
        </w:rPr>
        <w:t xml:space="preserve"> </w:t>
      </w:r>
      <w:r w:rsidRPr="002A0E3E">
        <w:rPr>
          <w:rFonts w:ascii="Georgia" w:hAnsi="Georgia" w:cs="Georgia"/>
        </w:rPr>
        <w:t>governor and later a U.S. senator from that state. Art remembers: After the manuscript was at</w:t>
      </w:r>
      <w:r w:rsidR="00E00A8A" w:rsidRPr="002A0E3E">
        <w:rPr>
          <w:rFonts w:ascii="Georgia" w:hAnsi="Georgia" w:cs="Georgia"/>
        </w:rPr>
        <w:t xml:space="preserve"> </w:t>
      </w:r>
      <w:r w:rsidRPr="002A0E3E">
        <w:rPr>
          <w:rFonts w:ascii="Georgia" w:hAnsi="Georgia" w:cs="Georgia"/>
        </w:rPr>
        <w:t>the publisher, it occurred to me that political action by church members was the missing piece</w:t>
      </w:r>
      <w:r w:rsidR="00E00A8A" w:rsidRPr="002A0E3E">
        <w:rPr>
          <w:rFonts w:ascii="Georgia" w:hAnsi="Georgia" w:cs="Georgia"/>
        </w:rPr>
        <w:t xml:space="preserve"> </w:t>
      </w:r>
      <w:r w:rsidRPr="002A0E3E">
        <w:rPr>
          <w:rFonts w:ascii="Georgia" w:hAnsi="Georgia" w:cs="Georgia"/>
        </w:rPr>
        <w:t>in the churches</w:t>
      </w:r>
      <w:r w:rsidR="00E00A8A" w:rsidRPr="002A0E3E">
        <w:rPr>
          <w:rFonts w:ascii="Georgia" w:hAnsi="Georgia" w:cs="Georgia"/>
        </w:rPr>
        <w:t>’</w:t>
      </w:r>
      <w:r w:rsidRPr="002A0E3E">
        <w:rPr>
          <w:rFonts w:ascii="Georgia" w:hAnsi="Georgia" w:cs="Georgia"/>
        </w:rPr>
        <w:t xml:space="preserve"> response to hunger. We organized first in the New York area, in March 1973,</w:t>
      </w:r>
      <w:r w:rsidR="00E00A8A" w:rsidRPr="002A0E3E">
        <w:rPr>
          <w:rFonts w:ascii="Georgia" w:hAnsi="Georgia" w:cs="Georgia"/>
        </w:rPr>
        <w:t xml:space="preserve"> </w:t>
      </w:r>
      <w:r w:rsidRPr="002A0E3E">
        <w:rPr>
          <w:rFonts w:ascii="Georgia" w:hAnsi="Georgia" w:cs="Georgia"/>
        </w:rPr>
        <w:t>using the name Bread for the World. A year later Bread for the World (BFW) began organizing</w:t>
      </w:r>
      <w:r w:rsidR="00E00A8A" w:rsidRPr="002A0E3E">
        <w:rPr>
          <w:rFonts w:ascii="Georgia" w:hAnsi="Georgia" w:cs="Georgia"/>
        </w:rPr>
        <w:t xml:space="preserve"> </w:t>
      </w:r>
      <w:r w:rsidRPr="002A0E3E">
        <w:rPr>
          <w:rFonts w:ascii="Georgia" w:hAnsi="Georgia" w:cs="Georgia"/>
        </w:rPr>
        <w:t xml:space="preserve">nationwide and Simon became its first president. </w:t>
      </w:r>
      <w:r w:rsidR="00E00A8A" w:rsidRPr="002A0E3E">
        <w:rPr>
          <w:rFonts w:ascii="Georgia" w:hAnsi="Georgia" w:cs="Georgia"/>
        </w:rPr>
        <w:t xml:space="preserve"> </w:t>
      </w:r>
      <w:r w:rsidR="00437F89" w:rsidRPr="002A0E3E">
        <w:rPr>
          <w:rFonts w:ascii="Georgia" w:hAnsi="Georgia" w:cs="Georgia"/>
        </w:rPr>
        <w:t>“</w:t>
      </w:r>
      <w:r w:rsidRPr="002A0E3E">
        <w:rPr>
          <w:rFonts w:ascii="Georgia" w:hAnsi="Georgia" w:cs="Georgia"/>
        </w:rPr>
        <w:t>Our goal from the outset was to get at the</w:t>
      </w:r>
      <w:r w:rsidR="00437F89" w:rsidRPr="002A0E3E">
        <w:rPr>
          <w:rFonts w:ascii="Georgia" w:hAnsi="Georgia" w:cs="Georgia"/>
        </w:rPr>
        <w:t xml:space="preserve"> </w:t>
      </w:r>
      <w:r w:rsidRPr="002A0E3E">
        <w:rPr>
          <w:rFonts w:ascii="Georgia" w:hAnsi="Georgia" w:cs="Georgia"/>
        </w:rPr>
        <w:t>underlying causes of hunger and poverty through better government policies</w:t>
      </w:r>
      <w:r w:rsidR="00437F89" w:rsidRPr="002A0E3E">
        <w:rPr>
          <w:rFonts w:ascii="Georgia" w:hAnsi="Georgia" w:cs="Georgia"/>
        </w:rPr>
        <w:t>.”</w:t>
      </w:r>
      <w:r w:rsidRPr="002A0E3E">
        <w:rPr>
          <w:rFonts w:ascii="Georgia" w:hAnsi="Georgia" w:cs="Georgia"/>
        </w:rPr>
        <w:t xml:space="preserve"> says Simon,</w:t>
      </w:r>
      <w:r w:rsidR="00437F89" w:rsidRPr="002A0E3E">
        <w:rPr>
          <w:rFonts w:ascii="Georgia" w:hAnsi="Georgia" w:cs="Georgia"/>
        </w:rPr>
        <w:t xml:space="preserve"> “</w:t>
      </w:r>
      <w:r w:rsidRPr="002A0E3E">
        <w:rPr>
          <w:rFonts w:ascii="Georgia" w:hAnsi="Georgia" w:cs="Georgia"/>
        </w:rPr>
        <w:t>and to do that intentionally as a response to the gospel.</w:t>
      </w:r>
      <w:r w:rsidR="00437F89" w:rsidRPr="002A0E3E">
        <w:rPr>
          <w:rFonts w:ascii="Georgia" w:hAnsi="Georgia" w:cs="Georgia"/>
        </w:rPr>
        <w:t>”</w:t>
      </w:r>
    </w:p>
    <w:p w14:paraId="72DB608E" w14:textId="14F4B391" w:rsidR="000D3759" w:rsidRPr="002A0E3E" w:rsidRDefault="00230E8D"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An early question facing BWF</w:t>
      </w:r>
      <w:r w:rsidR="00055831" w:rsidRPr="002A0E3E">
        <w:rPr>
          <w:rFonts w:ascii="Georgia" w:hAnsi="Georgia" w:cs="Georgia"/>
        </w:rPr>
        <w:t>’</w:t>
      </w:r>
      <w:r w:rsidR="000D3759" w:rsidRPr="002A0E3E">
        <w:rPr>
          <w:rFonts w:ascii="Georgia" w:hAnsi="Georgia" w:cs="Georgia"/>
        </w:rPr>
        <w:t xml:space="preserve">s founders was its explicitly Christian identity. </w:t>
      </w:r>
      <w:r w:rsidR="00055831" w:rsidRPr="002A0E3E">
        <w:rPr>
          <w:rFonts w:ascii="Georgia" w:hAnsi="Georgia" w:cs="Georgia"/>
        </w:rPr>
        <w:t>“</w:t>
      </w:r>
      <w:r w:rsidR="000D3759" w:rsidRPr="002A0E3E">
        <w:rPr>
          <w:rFonts w:ascii="Georgia" w:hAnsi="Georgia" w:cs="Georgia"/>
        </w:rPr>
        <w:t>We decided our</w:t>
      </w:r>
      <w:r w:rsidR="00055831" w:rsidRPr="002A0E3E">
        <w:rPr>
          <w:rFonts w:ascii="Georgia" w:hAnsi="Georgia" w:cs="Georgia"/>
        </w:rPr>
        <w:t xml:space="preserve"> </w:t>
      </w:r>
      <w:r w:rsidR="000D3759" w:rsidRPr="002A0E3E">
        <w:rPr>
          <w:rFonts w:ascii="Georgia" w:hAnsi="Georgia" w:cs="Georgia"/>
        </w:rPr>
        <w:t>task was to energize church people,</w:t>
      </w:r>
      <w:r w:rsidR="00AB1F19" w:rsidRPr="002A0E3E">
        <w:rPr>
          <w:rFonts w:ascii="Georgia" w:hAnsi="Georgia" w:cs="Georgia"/>
        </w:rPr>
        <w:t>”</w:t>
      </w:r>
      <w:r w:rsidR="000D3759" w:rsidRPr="002A0E3E">
        <w:rPr>
          <w:rFonts w:ascii="Georgia" w:hAnsi="Georgia" w:cs="Georgia"/>
        </w:rPr>
        <w:t xml:space="preserve"> Simon notes,</w:t>
      </w:r>
      <w:r w:rsidR="00AB1F19" w:rsidRPr="002A0E3E">
        <w:rPr>
          <w:rFonts w:ascii="Georgia" w:hAnsi="Georgia" w:cs="Georgia"/>
        </w:rPr>
        <w:t xml:space="preserve"> “</w:t>
      </w:r>
      <w:r w:rsidR="000D3759" w:rsidRPr="002A0E3E">
        <w:rPr>
          <w:rFonts w:ascii="Georgia" w:hAnsi="Georgia" w:cs="Georgia"/>
        </w:rPr>
        <w:t>and explicit biblical content has always</w:t>
      </w:r>
      <w:r w:rsidR="00AB1F19" w:rsidRPr="002A0E3E">
        <w:rPr>
          <w:rFonts w:ascii="Georgia" w:hAnsi="Georgia" w:cs="Georgia"/>
        </w:rPr>
        <w:t xml:space="preserve"> </w:t>
      </w:r>
      <w:r w:rsidR="000D3759" w:rsidRPr="002A0E3E">
        <w:rPr>
          <w:rFonts w:ascii="Georgia" w:hAnsi="Georgia" w:cs="Georgia"/>
        </w:rPr>
        <w:t>been central for us, though our approach to government leaders is always couched in secular</w:t>
      </w:r>
      <w:r w:rsidR="00AB1F19" w:rsidRPr="002A0E3E">
        <w:rPr>
          <w:rFonts w:ascii="Georgia" w:hAnsi="Georgia" w:cs="Georgia"/>
        </w:rPr>
        <w:t xml:space="preserve"> </w:t>
      </w:r>
      <w:r w:rsidR="000D3759" w:rsidRPr="002A0E3E">
        <w:rPr>
          <w:rFonts w:ascii="Georgia" w:hAnsi="Georgia" w:cs="Georgia"/>
        </w:rPr>
        <w:t>policy language.</w:t>
      </w:r>
      <w:r w:rsidR="00AB1F19" w:rsidRPr="002A0E3E">
        <w:rPr>
          <w:rFonts w:ascii="Georgia" w:hAnsi="Georgia" w:cs="Georgia"/>
        </w:rPr>
        <w:t xml:space="preserve">” </w:t>
      </w:r>
      <w:r w:rsidR="000D3759" w:rsidRPr="002A0E3E">
        <w:rPr>
          <w:rFonts w:ascii="Georgia" w:hAnsi="Georgia" w:cs="Georgia"/>
        </w:rPr>
        <w:t>BFW</w:t>
      </w:r>
      <w:r w:rsidR="00AB1F19" w:rsidRPr="002A0E3E">
        <w:rPr>
          <w:rFonts w:ascii="Georgia" w:hAnsi="Georgia" w:cs="Georgia"/>
        </w:rPr>
        <w:t>’</w:t>
      </w:r>
      <w:r w:rsidR="000D3759" w:rsidRPr="002A0E3E">
        <w:rPr>
          <w:rFonts w:ascii="Georgia" w:hAnsi="Georgia" w:cs="Georgia"/>
        </w:rPr>
        <w:t xml:space="preserve">s first legislative initiative was a </w:t>
      </w:r>
      <w:r w:rsidR="00AB1F19" w:rsidRPr="002A0E3E">
        <w:rPr>
          <w:rFonts w:ascii="Georgia" w:hAnsi="Georgia" w:cs="Georgia"/>
        </w:rPr>
        <w:t>“</w:t>
      </w:r>
      <w:r w:rsidR="000D3759" w:rsidRPr="002A0E3E">
        <w:rPr>
          <w:rFonts w:ascii="Georgia" w:hAnsi="Georgia" w:cs="Georgia"/>
        </w:rPr>
        <w:t>Right to Food</w:t>
      </w:r>
      <w:r w:rsidR="00AB1F19" w:rsidRPr="002A0E3E">
        <w:rPr>
          <w:rFonts w:ascii="Georgia" w:hAnsi="Georgia" w:cs="Georgia"/>
        </w:rPr>
        <w:t>”</w:t>
      </w:r>
      <w:r w:rsidR="000D3759" w:rsidRPr="002A0E3E">
        <w:rPr>
          <w:rFonts w:ascii="Georgia" w:hAnsi="Georgia" w:cs="Georgia"/>
        </w:rPr>
        <w:t xml:space="preserve"> resolution, introduced in Congress in 1975</w:t>
      </w:r>
      <w:r w:rsidR="00AB1F19" w:rsidRPr="002A0E3E">
        <w:rPr>
          <w:rFonts w:ascii="Georgia" w:hAnsi="Georgia" w:cs="Georgia"/>
        </w:rPr>
        <w:t xml:space="preserve"> </w:t>
      </w:r>
      <w:r w:rsidR="000D3759" w:rsidRPr="002A0E3E">
        <w:rPr>
          <w:rFonts w:ascii="Georgia" w:hAnsi="Georgia" w:cs="Georgia"/>
        </w:rPr>
        <w:t xml:space="preserve">and </w:t>
      </w:r>
      <w:r w:rsidR="000D3759" w:rsidRPr="002A0E3E">
        <w:rPr>
          <w:rFonts w:ascii="Georgia" w:hAnsi="Georgia" w:cs="Georgia"/>
        </w:rPr>
        <w:lastRenderedPageBreak/>
        <w:t xml:space="preserve">adopted a year later. It says the U.S. </w:t>
      </w:r>
      <w:r w:rsidR="00E953D0" w:rsidRPr="002A0E3E">
        <w:rPr>
          <w:rFonts w:ascii="Georgia" w:hAnsi="Georgia" w:cs="Georgia"/>
        </w:rPr>
        <w:t>government. “</w:t>
      </w:r>
      <w:r w:rsidRPr="002A0E3E">
        <w:rPr>
          <w:rFonts w:ascii="Georgia" w:hAnsi="Georgia" w:cs="Georgia"/>
        </w:rPr>
        <w:t>Reaffirms</w:t>
      </w:r>
      <w:r w:rsidR="000D3759" w:rsidRPr="002A0E3E">
        <w:rPr>
          <w:rFonts w:ascii="Georgia" w:hAnsi="Georgia" w:cs="Georgia"/>
        </w:rPr>
        <w:t xml:space="preserve"> the right of every person in this</w:t>
      </w:r>
      <w:r w:rsidR="00E953D0" w:rsidRPr="002A0E3E">
        <w:rPr>
          <w:rFonts w:ascii="Georgia" w:hAnsi="Georgia" w:cs="Georgia"/>
        </w:rPr>
        <w:t xml:space="preserve"> </w:t>
      </w:r>
      <w:r w:rsidR="000D3759" w:rsidRPr="002A0E3E">
        <w:rPr>
          <w:rFonts w:ascii="Georgia" w:hAnsi="Georgia" w:cs="Georgia"/>
        </w:rPr>
        <w:t>country and throughout the world to food and a nutritionally adequate diet.</w:t>
      </w:r>
      <w:r w:rsidR="00E953D0" w:rsidRPr="002A0E3E">
        <w:rPr>
          <w:rFonts w:ascii="Georgia" w:hAnsi="Georgia" w:cs="Georgia"/>
        </w:rPr>
        <w:t xml:space="preserve">” </w:t>
      </w:r>
      <w:r w:rsidR="00777E6F">
        <w:rPr>
          <w:rFonts w:ascii="Georgia" w:hAnsi="Georgia" w:cs="Georgia"/>
        </w:rPr>
        <w:br/>
        <w:t xml:space="preserve">     </w:t>
      </w:r>
      <w:r w:rsidR="000D3759" w:rsidRPr="002A0E3E">
        <w:rPr>
          <w:rFonts w:ascii="Georgia" w:hAnsi="Georgia" w:cs="Georgia"/>
        </w:rPr>
        <w:t xml:space="preserve">BFW had fewer than 10,000 members when </w:t>
      </w:r>
      <w:r w:rsidR="00E953D0" w:rsidRPr="002A0E3E">
        <w:rPr>
          <w:rFonts w:ascii="Georgia" w:hAnsi="Georgia" w:cs="Georgia"/>
        </w:rPr>
        <w:t>“</w:t>
      </w:r>
      <w:r w:rsidR="000D3759" w:rsidRPr="002A0E3E">
        <w:rPr>
          <w:rFonts w:ascii="Georgia" w:hAnsi="Georgia" w:cs="Georgia"/>
        </w:rPr>
        <w:t>Right to Food</w:t>
      </w:r>
      <w:r w:rsidR="00E953D0" w:rsidRPr="002A0E3E">
        <w:rPr>
          <w:rFonts w:ascii="Georgia" w:hAnsi="Georgia" w:cs="Georgia"/>
        </w:rPr>
        <w:t xml:space="preserve">” </w:t>
      </w:r>
      <w:r w:rsidR="000D3759" w:rsidRPr="002A0E3E">
        <w:rPr>
          <w:rFonts w:ascii="Georgia" w:hAnsi="Georgia" w:cs="Georgia"/>
        </w:rPr>
        <w:t>was adopted, but it was able to</w:t>
      </w:r>
      <w:r w:rsidR="00E953D0" w:rsidRPr="002A0E3E">
        <w:rPr>
          <w:rFonts w:ascii="Georgia" w:hAnsi="Georgia" w:cs="Georgia"/>
        </w:rPr>
        <w:t xml:space="preserve"> </w:t>
      </w:r>
      <w:r w:rsidR="000D3759" w:rsidRPr="002A0E3E">
        <w:rPr>
          <w:rFonts w:ascii="Georgia" w:hAnsi="Georgia" w:cs="Georgia"/>
        </w:rPr>
        <w:t>generate more than 100,000 letters to Congress on the issue. Many church members and</w:t>
      </w:r>
      <w:r w:rsidR="00E953D0" w:rsidRPr="002A0E3E">
        <w:rPr>
          <w:rFonts w:ascii="Georgia" w:hAnsi="Georgia" w:cs="Georgia"/>
        </w:rPr>
        <w:t xml:space="preserve"> </w:t>
      </w:r>
      <w:r w:rsidR="000D3759" w:rsidRPr="002A0E3E">
        <w:rPr>
          <w:rFonts w:ascii="Georgia" w:hAnsi="Georgia" w:cs="Georgia"/>
        </w:rPr>
        <w:t>others who are not formally BFW members do become involved in its work. By 2014 its</w:t>
      </w:r>
      <w:r w:rsidR="00E953D0" w:rsidRPr="002A0E3E">
        <w:rPr>
          <w:rFonts w:ascii="Georgia" w:hAnsi="Georgia" w:cs="Georgia"/>
        </w:rPr>
        <w:t xml:space="preserve"> </w:t>
      </w:r>
      <w:r w:rsidR="000D3759" w:rsidRPr="002A0E3E">
        <w:rPr>
          <w:rFonts w:ascii="Georgia" w:hAnsi="Georgia" w:cs="Georgia"/>
        </w:rPr>
        <w:t>membership had grown to more than 73,000, and its annual offering of letters now produces</w:t>
      </w:r>
      <w:r w:rsidR="00E953D0" w:rsidRPr="002A0E3E">
        <w:rPr>
          <w:rFonts w:ascii="Georgia" w:hAnsi="Georgia" w:cs="Georgia"/>
        </w:rPr>
        <w:t xml:space="preserve"> </w:t>
      </w:r>
      <w:r w:rsidR="000D3759" w:rsidRPr="002A0E3E">
        <w:rPr>
          <w:rFonts w:ascii="Georgia" w:hAnsi="Georgia" w:cs="Georgia"/>
        </w:rPr>
        <w:t>Communications to Congress totaling in the hundreds of thousands.</w:t>
      </w:r>
    </w:p>
    <w:p w14:paraId="25F563BF" w14:textId="79915F51" w:rsidR="000D3759" w:rsidRPr="002A0E3E" w:rsidRDefault="00777E6F"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Always focused on a specific legislative proposal addressing domestic or global hunger, the</w:t>
      </w:r>
      <w:r w:rsidR="00E953D0" w:rsidRPr="002A0E3E">
        <w:rPr>
          <w:rFonts w:ascii="Georgia" w:hAnsi="Georgia" w:cs="Georgia"/>
        </w:rPr>
        <w:t xml:space="preserve"> </w:t>
      </w:r>
      <w:r w:rsidR="000D3759" w:rsidRPr="002A0E3E">
        <w:rPr>
          <w:rFonts w:ascii="Georgia" w:hAnsi="Georgia" w:cs="Georgia"/>
        </w:rPr>
        <w:t>letters in many congregations are gathered, along with that week</w:t>
      </w:r>
      <w:r w:rsidR="00E953D0" w:rsidRPr="002A0E3E">
        <w:rPr>
          <w:rFonts w:ascii="Georgia" w:hAnsi="Georgia" w:cs="Georgia"/>
        </w:rPr>
        <w:t>’</w:t>
      </w:r>
      <w:r w:rsidR="000D3759" w:rsidRPr="002A0E3E">
        <w:rPr>
          <w:rFonts w:ascii="Georgia" w:hAnsi="Georgia" w:cs="Georgia"/>
        </w:rPr>
        <w:t>s financial gifts, at offering</w:t>
      </w:r>
      <w:r w:rsidR="00E953D0" w:rsidRPr="002A0E3E">
        <w:rPr>
          <w:rFonts w:ascii="Georgia" w:hAnsi="Georgia" w:cs="Georgia"/>
        </w:rPr>
        <w:t xml:space="preserve"> </w:t>
      </w:r>
      <w:r w:rsidR="000D3759" w:rsidRPr="002A0E3E">
        <w:rPr>
          <w:rFonts w:ascii="Georgia" w:hAnsi="Georgia" w:cs="Georgia"/>
        </w:rPr>
        <w:t>time during worship and later mailed to the respective U.S. representatives and senators. In</w:t>
      </w:r>
      <w:r w:rsidR="00E953D0" w:rsidRPr="002A0E3E">
        <w:rPr>
          <w:rFonts w:ascii="Georgia" w:hAnsi="Georgia" w:cs="Georgia"/>
        </w:rPr>
        <w:t xml:space="preserve"> </w:t>
      </w:r>
      <w:r w:rsidR="000D3759" w:rsidRPr="002A0E3E">
        <w:rPr>
          <w:rFonts w:ascii="Georgia" w:hAnsi="Georgia" w:cs="Georgia"/>
        </w:rPr>
        <w:t>other congregations, members receive background information on the legislative proposal and</w:t>
      </w:r>
      <w:r w:rsidR="00E953D0" w:rsidRPr="002A0E3E">
        <w:rPr>
          <w:rFonts w:ascii="Georgia" w:hAnsi="Georgia" w:cs="Georgia"/>
        </w:rPr>
        <w:t xml:space="preserve"> </w:t>
      </w:r>
      <w:r w:rsidR="000D3759" w:rsidRPr="002A0E3E">
        <w:rPr>
          <w:rFonts w:ascii="Georgia" w:hAnsi="Georgia" w:cs="Georgia"/>
        </w:rPr>
        <w:t>then respond individually.</w:t>
      </w:r>
    </w:p>
    <w:p w14:paraId="447851D2" w14:textId="21B6057B" w:rsidR="000D3759" w:rsidRPr="002A0E3E" w:rsidRDefault="00777E6F"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BFW</w:t>
      </w:r>
      <w:r w:rsidR="00E953D0" w:rsidRPr="002A0E3E">
        <w:rPr>
          <w:rFonts w:ascii="Georgia" w:hAnsi="Georgia" w:cs="Georgia"/>
        </w:rPr>
        <w:t>’</w:t>
      </w:r>
      <w:r w:rsidR="000D3759" w:rsidRPr="002A0E3E">
        <w:rPr>
          <w:rFonts w:ascii="Georgia" w:hAnsi="Georgia" w:cs="Georgia"/>
        </w:rPr>
        <w:t>s success in gaining congressional support for hunger-combating programs has been</w:t>
      </w:r>
      <w:r w:rsidR="00E953D0" w:rsidRPr="002A0E3E">
        <w:rPr>
          <w:rFonts w:ascii="Georgia" w:hAnsi="Georgia" w:cs="Georgia"/>
        </w:rPr>
        <w:t xml:space="preserve"> </w:t>
      </w:r>
      <w:r w:rsidR="000D3759" w:rsidRPr="002A0E3E">
        <w:rPr>
          <w:rFonts w:ascii="Georgia" w:hAnsi="Georgia" w:cs="Georgia"/>
        </w:rPr>
        <w:t xml:space="preserve">remarkable. Its campaign launched in the </w:t>
      </w:r>
      <w:r w:rsidR="00E953D0" w:rsidRPr="002A0E3E">
        <w:rPr>
          <w:rFonts w:ascii="Georgia" w:hAnsi="Georgia" w:cs="Georgia"/>
        </w:rPr>
        <w:t>organization’s</w:t>
      </w:r>
      <w:r w:rsidR="000D3759" w:rsidRPr="002A0E3E">
        <w:rPr>
          <w:rFonts w:ascii="Georgia" w:hAnsi="Georgia" w:cs="Georgia"/>
        </w:rPr>
        <w:t xml:space="preserve"> fortieth anniversary year, 2014, was </w:t>
      </w:r>
      <w:r w:rsidR="00E953D0" w:rsidRPr="002A0E3E">
        <w:rPr>
          <w:rFonts w:ascii="Georgia" w:hAnsi="Georgia" w:cs="Georgia"/>
        </w:rPr>
        <w:t>“</w:t>
      </w:r>
      <w:r w:rsidR="000D3759" w:rsidRPr="002A0E3E">
        <w:rPr>
          <w:rFonts w:ascii="Georgia" w:hAnsi="Georgia" w:cs="Georgia"/>
        </w:rPr>
        <w:t>to</w:t>
      </w:r>
      <w:r w:rsidR="00E953D0" w:rsidRPr="002A0E3E">
        <w:rPr>
          <w:rFonts w:ascii="Georgia" w:hAnsi="Georgia" w:cs="Georgia"/>
        </w:rPr>
        <w:t xml:space="preserve"> </w:t>
      </w:r>
      <w:r w:rsidR="000D3759" w:rsidRPr="002A0E3E">
        <w:rPr>
          <w:rFonts w:ascii="Georgia" w:hAnsi="Georgia" w:cs="Georgia"/>
        </w:rPr>
        <w:t>do our part to make hunger and poverty a national priority by 2017 and to help end hunger in</w:t>
      </w:r>
      <w:r w:rsidR="00E953D0" w:rsidRPr="002A0E3E">
        <w:rPr>
          <w:rFonts w:ascii="Georgia" w:hAnsi="Georgia" w:cs="Georgia"/>
        </w:rPr>
        <w:t xml:space="preserve"> </w:t>
      </w:r>
      <w:r w:rsidR="000D3759" w:rsidRPr="002A0E3E">
        <w:rPr>
          <w:rFonts w:ascii="Georgia" w:hAnsi="Georgia" w:cs="Georgia"/>
        </w:rPr>
        <w:t>our country and around the world by 2030.</w:t>
      </w:r>
      <w:r w:rsidR="00E953D0" w:rsidRPr="002A0E3E">
        <w:rPr>
          <w:rFonts w:ascii="Georgia" w:hAnsi="Georgia" w:cs="Georgia"/>
        </w:rPr>
        <w:t>”</w:t>
      </w:r>
    </w:p>
    <w:p w14:paraId="5652583F" w14:textId="644219D4" w:rsidR="000D3759" w:rsidRPr="002A0E3E" w:rsidRDefault="00777E6F"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 xml:space="preserve">Lutherans have been disproportionately supportive of BFW from its start. </w:t>
      </w:r>
      <w:r w:rsidR="00E953D0" w:rsidRPr="002A0E3E">
        <w:rPr>
          <w:rFonts w:ascii="Georgia" w:hAnsi="Georgia" w:cs="Georgia"/>
        </w:rPr>
        <w:t>“</w:t>
      </w:r>
      <w:r w:rsidR="000D3759" w:rsidRPr="002A0E3E">
        <w:rPr>
          <w:rFonts w:ascii="Georgia" w:hAnsi="Georgia" w:cs="Georgia"/>
        </w:rPr>
        <w:t>Most Lutheran</w:t>
      </w:r>
      <w:r w:rsidR="00E953D0" w:rsidRPr="002A0E3E">
        <w:rPr>
          <w:rFonts w:ascii="Georgia" w:hAnsi="Georgia" w:cs="Georgia"/>
        </w:rPr>
        <w:t xml:space="preserve"> </w:t>
      </w:r>
      <w:r w:rsidR="000D3759" w:rsidRPr="002A0E3E">
        <w:rPr>
          <w:rFonts w:ascii="Georgia" w:hAnsi="Georgia" w:cs="Georgia"/>
        </w:rPr>
        <w:t>church bodies made annual grants from the very first,</w:t>
      </w:r>
      <w:r w:rsidR="008F4289" w:rsidRPr="002A0E3E">
        <w:rPr>
          <w:rFonts w:ascii="Georgia" w:hAnsi="Georgia" w:cs="Georgia"/>
        </w:rPr>
        <w:t>”</w:t>
      </w:r>
      <w:r w:rsidR="000D3759" w:rsidRPr="002A0E3E">
        <w:rPr>
          <w:rFonts w:ascii="Georgia" w:hAnsi="Georgia" w:cs="Georgia"/>
        </w:rPr>
        <w:t xml:space="preserve"> says Simon. Martin Poch of the LCMS</w:t>
      </w:r>
      <w:r w:rsidR="008F4289" w:rsidRPr="002A0E3E">
        <w:rPr>
          <w:rFonts w:ascii="Georgia" w:hAnsi="Georgia" w:cs="Georgia"/>
        </w:rPr>
        <w:t xml:space="preserve"> </w:t>
      </w:r>
      <w:r w:rsidR="000D3759" w:rsidRPr="002A0E3E">
        <w:rPr>
          <w:rFonts w:ascii="Georgia" w:hAnsi="Georgia" w:cs="Georgia"/>
        </w:rPr>
        <w:t>Board for World Relief was a strong supporter. But the most</w:t>
      </w:r>
      <w:r w:rsidR="008F4289" w:rsidRPr="002A0E3E">
        <w:rPr>
          <w:rFonts w:ascii="Georgia" w:hAnsi="Georgia" w:cs="Georgia"/>
        </w:rPr>
        <w:t xml:space="preserve"> </w:t>
      </w:r>
      <w:r w:rsidR="000D3759" w:rsidRPr="002A0E3E">
        <w:rPr>
          <w:rFonts w:ascii="Georgia" w:hAnsi="Georgia" w:cs="Georgia"/>
        </w:rPr>
        <w:t>powerful early boost was an</w:t>
      </w:r>
      <w:r w:rsidR="008F4289" w:rsidRPr="002A0E3E">
        <w:rPr>
          <w:rFonts w:ascii="Georgia" w:hAnsi="Georgia" w:cs="Georgia"/>
        </w:rPr>
        <w:t xml:space="preserve"> </w:t>
      </w:r>
      <w:r w:rsidR="000D3759" w:rsidRPr="002A0E3E">
        <w:rPr>
          <w:rFonts w:ascii="Georgia" w:hAnsi="Georgia" w:cs="Georgia"/>
        </w:rPr>
        <w:t>endorsement letter Presiding Bishop David Preus sent to all ALC pastors. It brought a great</w:t>
      </w:r>
      <w:r w:rsidR="008F4289" w:rsidRPr="002A0E3E">
        <w:rPr>
          <w:rFonts w:ascii="Georgia" w:hAnsi="Georgia" w:cs="Georgia"/>
        </w:rPr>
        <w:t xml:space="preserve"> </w:t>
      </w:r>
      <w:r w:rsidR="000D3759" w:rsidRPr="002A0E3E">
        <w:rPr>
          <w:rFonts w:ascii="Georgia" w:hAnsi="Georgia" w:cs="Georgia"/>
        </w:rPr>
        <w:t>response: The ALC for years thereafter had twice as many Bread members as all other</w:t>
      </w:r>
      <w:r w:rsidR="008F4289" w:rsidRPr="002A0E3E">
        <w:rPr>
          <w:rFonts w:ascii="Georgia" w:hAnsi="Georgia" w:cs="Georgia"/>
        </w:rPr>
        <w:t xml:space="preserve"> </w:t>
      </w:r>
      <w:r w:rsidR="000D3759" w:rsidRPr="002A0E3E">
        <w:rPr>
          <w:rFonts w:ascii="Georgia" w:hAnsi="Georgia" w:cs="Georgia"/>
        </w:rPr>
        <w:t>Lutherans combined</w:t>
      </w:r>
      <w:r w:rsidR="00CB0501" w:rsidRPr="002A0E3E">
        <w:rPr>
          <w:rFonts w:ascii="Georgia" w:hAnsi="Georgia" w:cs="Georgia"/>
        </w:rPr>
        <w:t>.</w:t>
      </w:r>
    </w:p>
    <w:p w14:paraId="3008C037" w14:textId="5559119F" w:rsidR="000D3759" w:rsidRPr="002A0E3E" w:rsidRDefault="00777E6F"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Art Simon left BFW</w:t>
      </w:r>
      <w:r w:rsidR="00CB0501" w:rsidRPr="002A0E3E">
        <w:rPr>
          <w:rFonts w:ascii="Georgia" w:hAnsi="Georgia" w:cs="Georgia"/>
        </w:rPr>
        <w:t>’</w:t>
      </w:r>
      <w:r w:rsidR="000D3759" w:rsidRPr="002A0E3E">
        <w:rPr>
          <w:rFonts w:ascii="Georgia" w:hAnsi="Georgia" w:cs="Georgia"/>
        </w:rPr>
        <w:t>s presidency in 1991. Named to replace him was another LCMS-trained</w:t>
      </w:r>
      <w:r w:rsidR="00CB0501" w:rsidRPr="002A0E3E">
        <w:rPr>
          <w:rFonts w:ascii="Georgia" w:hAnsi="Georgia" w:cs="Georgia"/>
        </w:rPr>
        <w:t xml:space="preserve"> </w:t>
      </w:r>
      <w:r w:rsidR="000D3759" w:rsidRPr="002A0E3E">
        <w:rPr>
          <w:rFonts w:ascii="Georgia" w:hAnsi="Georgia" w:cs="Georgia"/>
        </w:rPr>
        <w:t>pastor, David Beckmann, who had served at the World Bank for fifteen years. Prior to joining</w:t>
      </w:r>
      <w:r w:rsidR="00CB0501" w:rsidRPr="002A0E3E">
        <w:rPr>
          <w:rFonts w:ascii="Georgia" w:hAnsi="Georgia" w:cs="Georgia"/>
        </w:rPr>
        <w:t xml:space="preserve"> </w:t>
      </w:r>
      <w:r w:rsidR="000D3759" w:rsidRPr="002A0E3E">
        <w:rPr>
          <w:rFonts w:ascii="Georgia" w:hAnsi="Georgia" w:cs="Georgia"/>
        </w:rPr>
        <w:t>the World Bank, Beckmann had worked in Bangladesh with Lutheran World Federation.</w:t>
      </w:r>
      <w:r w:rsidR="00CB0501" w:rsidRPr="002A0E3E">
        <w:rPr>
          <w:rFonts w:ascii="Georgia" w:hAnsi="Georgia" w:cs="Georgia"/>
        </w:rPr>
        <w:t xml:space="preserve"> </w:t>
      </w:r>
      <w:r w:rsidR="000D3759" w:rsidRPr="002A0E3E">
        <w:rPr>
          <w:rFonts w:ascii="Georgia" w:hAnsi="Georgia" w:cs="Georgia"/>
        </w:rPr>
        <w:t>Beckmann sees particular reasons for Lutherans wanting to combat hunger: We have lots of</w:t>
      </w:r>
      <w:r w:rsidR="00CB0501" w:rsidRPr="002A0E3E">
        <w:rPr>
          <w:rFonts w:ascii="Georgia" w:hAnsi="Georgia" w:cs="Georgia"/>
        </w:rPr>
        <w:t xml:space="preserve"> </w:t>
      </w:r>
      <w:r w:rsidR="000D3759" w:rsidRPr="002A0E3E">
        <w:rPr>
          <w:rFonts w:ascii="Georgia" w:hAnsi="Georgia" w:cs="Georgia"/>
        </w:rPr>
        <w:t>people with roots in farm country, and that has given our church a gut feeling for land and food</w:t>
      </w:r>
      <w:r w:rsidR="00CB0501" w:rsidRPr="002A0E3E">
        <w:rPr>
          <w:rFonts w:ascii="Georgia" w:hAnsi="Georgia" w:cs="Georgia"/>
        </w:rPr>
        <w:t xml:space="preserve"> </w:t>
      </w:r>
      <w:r w:rsidR="000D3759" w:rsidRPr="002A0E3E">
        <w:rPr>
          <w:rFonts w:ascii="Georgia" w:hAnsi="Georgia" w:cs="Georgia"/>
        </w:rPr>
        <w:t>concerns. Further, the gospel really does make a difference among us. We understand God</w:t>
      </w:r>
      <w:r w:rsidR="00CB0501" w:rsidRPr="002A0E3E">
        <w:rPr>
          <w:rFonts w:ascii="Georgia" w:hAnsi="Georgia" w:cs="Georgia"/>
        </w:rPr>
        <w:t>’</w:t>
      </w:r>
      <w:r w:rsidR="000D3759" w:rsidRPr="002A0E3E">
        <w:rPr>
          <w:rFonts w:ascii="Georgia" w:hAnsi="Georgia" w:cs="Georgia"/>
        </w:rPr>
        <w:t>s</w:t>
      </w:r>
      <w:r w:rsidR="00CB0501" w:rsidRPr="002A0E3E">
        <w:rPr>
          <w:rFonts w:ascii="Georgia" w:hAnsi="Georgia" w:cs="Georgia"/>
        </w:rPr>
        <w:t xml:space="preserve"> </w:t>
      </w:r>
      <w:r w:rsidR="000D3759" w:rsidRPr="002A0E3E">
        <w:rPr>
          <w:rFonts w:ascii="Georgia" w:hAnsi="Georgia" w:cs="Georgia"/>
        </w:rPr>
        <w:t>grace and want to show our gratitude by helping others. Lutherans like Bread also because we</w:t>
      </w:r>
      <w:r w:rsidR="00CB0501" w:rsidRPr="002A0E3E">
        <w:rPr>
          <w:rFonts w:ascii="Georgia" w:hAnsi="Georgia" w:cs="Georgia"/>
        </w:rPr>
        <w:t xml:space="preserve"> </w:t>
      </w:r>
      <w:r w:rsidR="000D3759" w:rsidRPr="002A0E3E">
        <w:rPr>
          <w:rFonts w:ascii="Georgia" w:hAnsi="Georgia" w:cs="Georgia"/>
        </w:rPr>
        <w:t>stay close to Bible language.</w:t>
      </w:r>
    </w:p>
    <w:p w14:paraId="5CBFD07D" w14:textId="571D225F" w:rsidR="000D3759" w:rsidRPr="002A0E3E" w:rsidRDefault="00777E6F"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Beckmann adds: For forty years Lutherans have focused strongly on hunger, more than any</w:t>
      </w:r>
      <w:r w:rsidR="00CB0501" w:rsidRPr="002A0E3E">
        <w:rPr>
          <w:rFonts w:ascii="Georgia" w:hAnsi="Georgia" w:cs="Georgia"/>
        </w:rPr>
        <w:t xml:space="preserve"> </w:t>
      </w:r>
      <w:r w:rsidR="000D3759" w:rsidRPr="002A0E3E">
        <w:rPr>
          <w:rFonts w:ascii="Georgia" w:hAnsi="Georgia" w:cs="Georgia"/>
        </w:rPr>
        <w:t>other U.S. church community. And Lutherans have always understood that the solution to</w:t>
      </w:r>
      <w:r w:rsidR="00CB0501" w:rsidRPr="002A0E3E">
        <w:rPr>
          <w:rFonts w:ascii="Georgia" w:hAnsi="Georgia" w:cs="Georgia"/>
        </w:rPr>
        <w:t xml:space="preserve"> </w:t>
      </w:r>
      <w:r w:rsidR="000D3759" w:rsidRPr="002A0E3E">
        <w:rPr>
          <w:rFonts w:ascii="Georgia" w:hAnsi="Georgia" w:cs="Georgia"/>
        </w:rPr>
        <w:t>hunger includes not just direct aid but also improving people</w:t>
      </w:r>
      <w:r w:rsidR="00CB0501" w:rsidRPr="002A0E3E">
        <w:rPr>
          <w:rFonts w:ascii="Georgia" w:hAnsi="Georgia" w:cs="Georgia"/>
        </w:rPr>
        <w:t>’</w:t>
      </w:r>
      <w:r w:rsidR="000D3759" w:rsidRPr="002A0E3E">
        <w:rPr>
          <w:rFonts w:ascii="Georgia" w:hAnsi="Georgia" w:cs="Georgia"/>
        </w:rPr>
        <w:t>s capacity to make a living, plus</w:t>
      </w:r>
      <w:r w:rsidR="00CB0501" w:rsidRPr="002A0E3E">
        <w:rPr>
          <w:rFonts w:ascii="Georgia" w:hAnsi="Georgia" w:cs="Georgia"/>
        </w:rPr>
        <w:t xml:space="preserve"> </w:t>
      </w:r>
      <w:r w:rsidR="000D3759" w:rsidRPr="002A0E3E">
        <w:rPr>
          <w:rFonts w:ascii="Georgia" w:hAnsi="Georgia" w:cs="Georgia"/>
        </w:rPr>
        <w:t>public-policy advocacy.</w:t>
      </w:r>
    </w:p>
    <w:p w14:paraId="46F70212" w14:textId="3D5E97C7" w:rsidR="000D3759" w:rsidRPr="002A0E3E" w:rsidRDefault="00777E6F"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Since its birth, Bread for the World has been Lutheran in its leadership and grassroots</w:t>
      </w:r>
      <w:r>
        <w:rPr>
          <w:rFonts w:ascii="Georgia" w:hAnsi="Georgia" w:cs="Georgia"/>
        </w:rPr>
        <w:t xml:space="preserve"> </w:t>
      </w:r>
      <w:r w:rsidR="000D3759" w:rsidRPr="002A0E3E">
        <w:rPr>
          <w:rFonts w:ascii="Georgia" w:hAnsi="Georgia" w:cs="Georgia"/>
        </w:rPr>
        <w:t>membership. In 2014 it estimated that Lutherans comprised about twenty-five percent of its</w:t>
      </w:r>
      <w:r w:rsidR="00CB0501" w:rsidRPr="002A0E3E">
        <w:rPr>
          <w:rFonts w:ascii="Georgia" w:hAnsi="Georgia" w:cs="Georgia"/>
        </w:rPr>
        <w:t xml:space="preserve"> </w:t>
      </w:r>
      <w:r w:rsidR="000D3759" w:rsidRPr="002A0E3E">
        <w:rPr>
          <w:rFonts w:ascii="Georgia" w:hAnsi="Georgia" w:cs="Georgia"/>
        </w:rPr>
        <w:t>73,000 members. ELeA Presiding Bishop Elizabeth Eaton spoke at the organization</w:t>
      </w:r>
      <w:r w:rsidR="002A0E3E" w:rsidRPr="002A0E3E">
        <w:rPr>
          <w:rFonts w:ascii="Georgia" w:hAnsi="Georgia" w:cs="Georgia"/>
        </w:rPr>
        <w:t>’</w:t>
      </w:r>
      <w:r w:rsidR="000D3759" w:rsidRPr="002A0E3E">
        <w:rPr>
          <w:rFonts w:ascii="Georgia" w:hAnsi="Georgia" w:cs="Georgia"/>
        </w:rPr>
        <w:t>s 2014</w:t>
      </w:r>
      <w:r w:rsidR="002A0E3E" w:rsidRPr="002A0E3E">
        <w:rPr>
          <w:rFonts w:ascii="Georgia" w:hAnsi="Georgia" w:cs="Georgia"/>
        </w:rPr>
        <w:t xml:space="preserve"> </w:t>
      </w:r>
      <w:r w:rsidR="000D3759" w:rsidRPr="002A0E3E">
        <w:rPr>
          <w:rFonts w:ascii="Georgia" w:hAnsi="Georgia" w:cs="Georgia"/>
        </w:rPr>
        <w:t xml:space="preserve">anniversary celebration, saying that </w:t>
      </w:r>
      <w:r w:rsidR="002A0E3E" w:rsidRPr="002A0E3E">
        <w:rPr>
          <w:rFonts w:ascii="Georgia" w:hAnsi="Georgia" w:cs="Georgia"/>
        </w:rPr>
        <w:t>“</w:t>
      </w:r>
      <w:r w:rsidR="000D3759" w:rsidRPr="002A0E3E">
        <w:rPr>
          <w:rFonts w:ascii="Georgia" w:hAnsi="Georgia" w:cs="Georgia"/>
        </w:rPr>
        <w:t>Bread for the World is a ministry of the ELeA.</w:t>
      </w:r>
      <w:r w:rsidR="002A0E3E" w:rsidRPr="002A0E3E">
        <w:rPr>
          <w:rFonts w:ascii="Georgia" w:hAnsi="Georgia" w:cs="Georgia"/>
        </w:rPr>
        <w:t>”</w:t>
      </w:r>
    </w:p>
    <w:p w14:paraId="2704CBA2" w14:textId="30CF5051" w:rsidR="000D3759" w:rsidRPr="002A0E3E" w:rsidRDefault="00777E6F"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0D3759" w:rsidRPr="002A0E3E">
        <w:rPr>
          <w:rFonts w:ascii="Georgia" w:hAnsi="Georgia" w:cs="Georgia"/>
        </w:rPr>
        <w:t>It</w:t>
      </w:r>
      <w:r w:rsidR="002A0E3E" w:rsidRPr="002A0E3E">
        <w:rPr>
          <w:rFonts w:ascii="Georgia" w:hAnsi="Georgia" w:cs="Georgia"/>
        </w:rPr>
        <w:t>’</w:t>
      </w:r>
      <w:r w:rsidR="000D3759" w:rsidRPr="002A0E3E">
        <w:rPr>
          <w:rFonts w:ascii="Georgia" w:hAnsi="Georgia" w:cs="Georgia"/>
        </w:rPr>
        <w:t>s somewhat surprising that Lutherans, not known historically for political activism, have been</w:t>
      </w:r>
      <w:r w:rsidR="002A0E3E" w:rsidRPr="002A0E3E">
        <w:rPr>
          <w:rFonts w:ascii="Georgia" w:hAnsi="Georgia" w:cs="Georgia"/>
        </w:rPr>
        <w:t xml:space="preserve"> </w:t>
      </w:r>
      <w:r w:rsidR="000D3759" w:rsidRPr="002A0E3E">
        <w:rPr>
          <w:rFonts w:ascii="Georgia" w:hAnsi="Georgia" w:cs="Georgia"/>
        </w:rPr>
        <w:t>leaders in the politics-of-hunger arena. Indeed, George Johnson, ALe Hunger Program</w:t>
      </w:r>
      <w:r w:rsidR="002A0E3E" w:rsidRPr="002A0E3E">
        <w:rPr>
          <w:rFonts w:ascii="Georgia" w:hAnsi="Georgia" w:cs="Georgia"/>
        </w:rPr>
        <w:t xml:space="preserve"> </w:t>
      </w:r>
      <w:r w:rsidR="000D3759" w:rsidRPr="002A0E3E">
        <w:rPr>
          <w:rFonts w:ascii="Georgia" w:hAnsi="Georgia" w:cs="Georgia"/>
        </w:rPr>
        <w:t>coordinator in the 1980s, believes it was concern about hunger that helped many Lutherans to</w:t>
      </w:r>
      <w:r w:rsidR="002A0E3E" w:rsidRPr="002A0E3E">
        <w:rPr>
          <w:rFonts w:ascii="Georgia" w:hAnsi="Georgia" w:cs="Georgia"/>
        </w:rPr>
        <w:t xml:space="preserve"> </w:t>
      </w:r>
      <w:r w:rsidR="000D3759" w:rsidRPr="002A0E3E">
        <w:rPr>
          <w:rFonts w:ascii="Georgia" w:hAnsi="Georgia" w:cs="Georgia"/>
        </w:rPr>
        <w:t>get politically active for the first time, and from there they entered other social concerns as</w:t>
      </w:r>
      <w:r>
        <w:rPr>
          <w:rFonts w:ascii="Georgia" w:hAnsi="Georgia" w:cs="Georgia"/>
        </w:rPr>
        <w:t xml:space="preserve"> </w:t>
      </w:r>
      <w:r w:rsidR="000D3759" w:rsidRPr="002A0E3E">
        <w:rPr>
          <w:rFonts w:ascii="Georgia" w:hAnsi="Georgia" w:cs="Georgia"/>
        </w:rPr>
        <w:t>well.</w:t>
      </w:r>
      <w:r>
        <w:rPr>
          <w:rFonts w:ascii="Georgia" w:hAnsi="Georgia" w:cs="Georgia"/>
        </w:rPr>
        <w:br/>
      </w:r>
    </w:p>
    <w:p w14:paraId="7CF763A1" w14:textId="7E04BE1F" w:rsidR="000D3759" w:rsidRPr="002A0E3E" w:rsidRDefault="000D3759" w:rsidP="000D3759">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2A0E3E">
        <w:rPr>
          <w:rFonts w:ascii="Georgia" w:hAnsi="Georgia" w:cs="Georgia"/>
        </w:rPr>
        <w:t>THIS IS MOST CERTAINLY TRUE</w:t>
      </w:r>
    </w:p>
    <w:sectPr w:rsidR="000D3759" w:rsidRPr="002A0E3E">
      <w:pgSz w:w="12240" w:h="15840"/>
      <w:pgMar w:top="720"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277FC" w14:textId="77777777" w:rsidR="00766E0C" w:rsidRDefault="00766E0C">
      <w:r>
        <w:separator/>
      </w:r>
    </w:p>
  </w:endnote>
  <w:endnote w:type="continuationSeparator" w:id="0">
    <w:p w14:paraId="2E47558D" w14:textId="77777777" w:rsidR="00766E0C" w:rsidRDefault="0076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WenQuanYi Micro Hei">
    <w:altName w:val="Calibri"/>
    <w:charset w:val="00"/>
    <w:family w:val="auto"/>
    <w:pitch w:val="variable"/>
  </w:font>
  <w:font w:name="Lohit Devanagari">
    <w:altName w:val="Calibri"/>
    <w:charset w:val="00"/>
    <w:family w:val="auto"/>
    <w:pitch w:val="variable"/>
  </w:font>
  <w:font w:name="Liberation Sans">
    <w:charset w:val="00"/>
    <w:family w:val="swiss"/>
    <w:pitch w:val="variable"/>
  </w:font>
  <w:font w:name="SimSun, ËÎÌå">
    <w:charset w:val="00"/>
    <w:family w:val="auto"/>
    <w:pitch w:val="variable"/>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OpenSymbol">
    <w:charset w:val="02"/>
    <w:family w:val="auto"/>
    <w:pitch w:val="default"/>
  </w:font>
  <w:font w:name="Segoe UI">
    <w:panose1 w:val="020B0502040204020203"/>
    <w:charset w:val="00"/>
    <w:family w:val="swiss"/>
    <w:pitch w:val="variable"/>
    <w:sig w:usb0="E4002EFF" w:usb1="C000E47F" w:usb2="00000009" w:usb3="00000000" w:csb0="000001FF" w:csb1="00000000"/>
  </w:font>
  <w:font w:name="GoudyOlSt BT">
    <w:altName w:val="Cambria"/>
    <w:charset w:val="00"/>
    <w:family w:val="roman"/>
    <w:pitch w:val="variable"/>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6342E" w14:textId="77777777" w:rsidR="00766E0C" w:rsidRDefault="00766E0C">
      <w:r>
        <w:rPr>
          <w:color w:val="000000"/>
        </w:rPr>
        <w:separator/>
      </w:r>
    </w:p>
  </w:footnote>
  <w:footnote w:type="continuationSeparator" w:id="0">
    <w:p w14:paraId="23B5B0D9" w14:textId="77777777" w:rsidR="00766E0C" w:rsidRDefault="00766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abstractNum w:abstractNumId="0" w15:restartNumberingAfterBreak="0">
    <w:nsid w:val="0D1A49FE"/>
    <w:multiLevelType w:val="multilevel"/>
    <w:tmpl w:val="AD68FBCA"/>
    <w:styleLink w:val="WW8Num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 w15:restartNumberingAfterBreak="0">
    <w:nsid w:val="0F6A7613"/>
    <w:multiLevelType w:val="multilevel"/>
    <w:tmpl w:val="13C26872"/>
    <w:styleLink w:val="WW8Num19"/>
    <w:lvl w:ilvl="0">
      <w:numFmt w:val="bullet"/>
      <w:lvlText w:val=""/>
      <w:lvlJc w:val="left"/>
      <w:pPr>
        <w:ind w:left="660" w:hanging="360"/>
      </w:pPr>
      <w:rPr>
        <w:rFonts w:ascii="Symbol" w:eastAsia="Times New Roman" w:hAnsi="Symbol" w:cs="Times New Roman"/>
      </w:rPr>
    </w:lvl>
    <w:lvl w:ilvl="1">
      <w:numFmt w:val="bullet"/>
      <w:lvlText w:val="o"/>
      <w:lvlJc w:val="left"/>
      <w:pPr>
        <w:ind w:left="1380" w:hanging="360"/>
      </w:pPr>
      <w:rPr>
        <w:rFonts w:ascii="Courier New" w:hAnsi="Courier New" w:cs="Courier New"/>
      </w:rPr>
    </w:lvl>
    <w:lvl w:ilvl="2">
      <w:numFmt w:val="bullet"/>
      <w:lvlText w:val=""/>
      <w:lvlJc w:val="left"/>
      <w:pPr>
        <w:ind w:left="2100" w:hanging="360"/>
      </w:pPr>
      <w:rPr>
        <w:rFonts w:ascii="Wingdings" w:hAnsi="Wingdings" w:cs="Wingdings"/>
      </w:rPr>
    </w:lvl>
    <w:lvl w:ilvl="3">
      <w:numFmt w:val="bullet"/>
      <w:lvlText w:val=""/>
      <w:lvlJc w:val="left"/>
      <w:pPr>
        <w:ind w:left="2820" w:hanging="360"/>
      </w:pPr>
      <w:rPr>
        <w:rFonts w:ascii="Symbol" w:hAnsi="Symbol" w:cs="Symbol"/>
      </w:rPr>
    </w:lvl>
    <w:lvl w:ilvl="4">
      <w:numFmt w:val="bullet"/>
      <w:lvlText w:val="o"/>
      <w:lvlJc w:val="left"/>
      <w:pPr>
        <w:ind w:left="3540" w:hanging="360"/>
      </w:pPr>
      <w:rPr>
        <w:rFonts w:ascii="Courier New" w:hAnsi="Courier New" w:cs="Courier New"/>
      </w:rPr>
    </w:lvl>
    <w:lvl w:ilvl="5">
      <w:numFmt w:val="bullet"/>
      <w:lvlText w:val=""/>
      <w:lvlJc w:val="left"/>
      <w:pPr>
        <w:ind w:left="4260" w:hanging="360"/>
      </w:pPr>
      <w:rPr>
        <w:rFonts w:ascii="Wingdings" w:hAnsi="Wingdings" w:cs="Wingdings"/>
      </w:rPr>
    </w:lvl>
    <w:lvl w:ilvl="6">
      <w:numFmt w:val="bullet"/>
      <w:lvlText w:val=""/>
      <w:lvlJc w:val="left"/>
      <w:pPr>
        <w:ind w:left="4980" w:hanging="360"/>
      </w:pPr>
      <w:rPr>
        <w:rFonts w:ascii="Symbol" w:hAnsi="Symbol" w:cs="Symbol"/>
      </w:rPr>
    </w:lvl>
    <w:lvl w:ilvl="7">
      <w:numFmt w:val="bullet"/>
      <w:lvlText w:val="o"/>
      <w:lvlJc w:val="left"/>
      <w:pPr>
        <w:ind w:left="5700" w:hanging="360"/>
      </w:pPr>
      <w:rPr>
        <w:rFonts w:ascii="Courier New" w:hAnsi="Courier New" w:cs="Courier New"/>
      </w:rPr>
    </w:lvl>
    <w:lvl w:ilvl="8">
      <w:numFmt w:val="bullet"/>
      <w:lvlText w:val=""/>
      <w:lvlJc w:val="left"/>
      <w:pPr>
        <w:ind w:left="6420" w:hanging="360"/>
      </w:pPr>
      <w:rPr>
        <w:rFonts w:ascii="Wingdings" w:hAnsi="Wingdings" w:cs="Wingdings"/>
      </w:rPr>
    </w:lvl>
  </w:abstractNum>
  <w:abstractNum w:abstractNumId="2" w15:restartNumberingAfterBreak="0">
    <w:nsid w:val="106E0C08"/>
    <w:multiLevelType w:val="multilevel"/>
    <w:tmpl w:val="889E920C"/>
    <w:styleLink w:val="WW8Num1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 w15:restartNumberingAfterBreak="0">
    <w:nsid w:val="151B6B44"/>
    <w:multiLevelType w:val="multilevel"/>
    <w:tmpl w:val="9A38F15C"/>
    <w:styleLink w:val="WW8Num1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1968503D"/>
    <w:multiLevelType w:val="multilevel"/>
    <w:tmpl w:val="E49E32CC"/>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 w15:restartNumberingAfterBreak="0">
    <w:nsid w:val="22106E04"/>
    <w:multiLevelType w:val="multilevel"/>
    <w:tmpl w:val="D9F89A34"/>
    <w:styleLink w:val="WW8Num2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265009DA"/>
    <w:multiLevelType w:val="multilevel"/>
    <w:tmpl w:val="3F2E3C70"/>
    <w:styleLink w:val="WW8Num1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2AD60C6C"/>
    <w:multiLevelType w:val="multilevel"/>
    <w:tmpl w:val="6E0C4036"/>
    <w:styleLink w:val="WW8Num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2DAC6482"/>
    <w:multiLevelType w:val="multilevel"/>
    <w:tmpl w:val="4D123E3E"/>
    <w:styleLink w:val="WW8Num1"/>
    <w:lvl w:ilvl="0">
      <w:start w:val="1"/>
      <w:numFmt w:val="decimal"/>
      <w:lvlText w:val="%1."/>
      <w:lvlJc w:val="left"/>
      <w:pPr>
        <w:ind w:left="720" w:hanging="360"/>
      </w:pPr>
      <w:rPr>
        <w:rFonts w:ascii="Verdana" w:eastAsia="Times New Roman" w:hAnsi="Verdana"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3155FCC"/>
    <w:multiLevelType w:val="multilevel"/>
    <w:tmpl w:val="CC16EC38"/>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37045A02"/>
    <w:multiLevelType w:val="multilevel"/>
    <w:tmpl w:val="958EF350"/>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39B638E2"/>
    <w:multiLevelType w:val="multilevel"/>
    <w:tmpl w:val="CB44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909BD"/>
    <w:multiLevelType w:val="multilevel"/>
    <w:tmpl w:val="7B12E8D0"/>
    <w:styleLink w:val="WW8Num16"/>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480363B1"/>
    <w:multiLevelType w:val="hybridMultilevel"/>
    <w:tmpl w:val="481E2CF2"/>
    <w:lvl w:ilvl="0" w:tplc="12140766">
      <w:numFmt w:val="bullet"/>
      <w:lvlText w:val=""/>
      <w:lvlJc w:val="left"/>
      <w:pPr>
        <w:ind w:left="720" w:hanging="360"/>
      </w:pPr>
      <w:rPr>
        <w:rFonts w:ascii="Symbol" w:eastAsia="Times New Roman"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76519"/>
    <w:multiLevelType w:val="multilevel"/>
    <w:tmpl w:val="84261568"/>
    <w:styleLink w:val="WW8Num11"/>
    <w:lvl w:ilvl="0">
      <w:numFmt w:val="bullet"/>
      <w:lvlText w:val="-"/>
      <w:lvlJc w:val="left"/>
      <w:pPr>
        <w:ind w:left="1800" w:hanging="360"/>
      </w:pPr>
      <w:rPr>
        <w:rFonts w:ascii="Arial" w:eastAsia="Times New Roman" w:hAnsi="Arial" w:cs="Aria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cs="Wingdings"/>
      </w:rPr>
    </w:lvl>
    <w:lvl w:ilvl="3">
      <w:numFmt w:val="bullet"/>
      <w:lvlText w:val=""/>
      <w:lvlJc w:val="left"/>
      <w:pPr>
        <w:ind w:left="3960" w:hanging="360"/>
      </w:pPr>
      <w:rPr>
        <w:rFonts w:ascii="Symbol" w:hAnsi="Symbol" w:cs="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cs="Wingdings"/>
      </w:rPr>
    </w:lvl>
    <w:lvl w:ilvl="6">
      <w:numFmt w:val="bullet"/>
      <w:lvlText w:val=""/>
      <w:lvlJc w:val="left"/>
      <w:pPr>
        <w:ind w:left="6120" w:hanging="360"/>
      </w:pPr>
      <w:rPr>
        <w:rFonts w:ascii="Symbol" w:hAnsi="Symbol" w:cs="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cs="Wingdings"/>
      </w:rPr>
    </w:lvl>
  </w:abstractNum>
  <w:abstractNum w:abstractNumId="15" w15:restartNumberingAfterBreak="0">
    <w:nsid w:val="51CB12F4"/>
    <w:multiLevelType w:val="hybridMultilevel"/>
    <w:tmpl w:val="CDD055D4"/>
    <w:lvl w:ilvl="0" w:tplc="649087F2">
      <w:numFmt w:val="bullet"/>
      <w:lvlText w:val=""/>
      <w:lvlJc w:val="left"/>
      <w:pPr>
        <w:ind w:left="720" w:hanging="360"/>
      </w:pPr>
      <w:rPr>
        <w:rFonts w:ascii="Symbol" w:eastAsia="Times New Roman"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C61728"/>
    <w:multiLevelType w:val="multilevel"/>
    <w:tmpl w:val="3A92846C"/>
    <w:styleLink w:val="WW8Num1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596B1530"/>
    <w:multiLevelType w:val="multilevel"/>
    <w:tmpl w:val="EF1A438C"/>
    <w:styleLink w:val="WW8Num9"/>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cs="Wingdings"/>
      </w:rPr>
    </w:lvl>
    <w:lvl w:ilvl="3">
      <w:numFmt w:val="bullet"/>
      <w:lvlText w:val=""/>
      <w:lvlJc w:val="left"/>
      <w:pPr>
        <w:ind w:left="2760" w:hanging="360"/>
      </w:pPr>
      <w:rPr>
        <w:rFonts w:ascii="Symbol" w:hAnsi="Symbol" w:cs="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cs="Wingdings"/>
      </w:rPr>
    </w:lvl>
    <w:lvl w:ilvl="6">
      <w:numFmt w:val="bullet"/>
      <w:lvlText w:val=""/>
      <w:lvlJc w:val="left"/>
      <w:pPr>
        <w:ind w:left="4920" w:hanging="360"/>
      </w:pPr>
      <w:rPr>
        <w:rFonts w:ascii="Symbol" w:hAnsi="Symbol" w:cs="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cs="Wingdings"/>
      </w:rPr>
    </w:lvl>
  </w:abstractNum>
  <w:abstractNum w:abstractNumId="18" w15:restartNumberingAfterBreak="0">
    <w:nsid w:val="5AB22145"/>
    <w:multiLevelType w:val="multilevel"/>
    <w:tmpl w:val="FAAA01F4"/>
    <w:styleLink w:val="WW8Num1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6A463B4A"/>
    <w:multiLevelType w:val="hybridMultilevel"/>
    <w:tmpl w:val="55B2E9BC"/>
    <w:lvl w:ilvl="0" w:tplc="D132F59E">
      <w:numFmt w:val="bullet"/>
      <w:lvlText w:val=""/>
      <w:lvlJc w:val="left"/>
      <w:pPr>
        <w:ind w:left="720" w:hanging="360"/>
      </w:pPr>
      <w:rPr>
        <w:rFonts w:ascii="Symbol" w:eastAsia="Times New Roman"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C37D23"/>
    <w:multiLevelType w:val="multilevel"/>
    <w:tmpl w:val="FED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A0BAE"/>
    <w:multiLevelType w:val="multilevel"/>
    <w:tmpl w:val="6EA08A26"/>
    <w:styleLink w:val="WW8Num1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2" w15:restartNumberingAfterBreak="0">
    <w:nsid w:val="76027C95"/>
    <w:multiLevelType w:val="multilevel"/>
    <w:tmpl w:val="591271AC"/>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773C0C8A"/>
    <w:multiLevelType w:val="multilevel"/>
    <w:tmpl w:val="7B0016E6"/>
    <w:styleLink w:val="WW8Num14"/>
    <w:lvl w:ilvl="0">
      <w:numFmt w:val="bullet"/>
      <w:lvlText w:val=""/>
      <w:lvlPicBulletId w:val="0"/>
      <w:lvlJc w:val="left"/>
      <w:pPr>
        <w:ind w:left="1440" w:hanging="360"/>
      </w:pPr>
      <w:rPr>
        <w:rFonts w:hAnsi="Symbol" w:hint="default"/>
        <w:sz w:val="17"/>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4" w15:restartNumberingAfterBreak="0">
    <w:nsid w:val="7BBE077F"/>
    <w:multiLevelType w:val="multilevel"/>
    <w:tmpl w:val="65F4E05A"/>
    <w:styleLink w:val="WW8Num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7E3E6CC7"/>
    <w:multiLevelType w:val="multilevel"/>
    <w:tmpl w:val="9DA2DB5C"/>
    <w:styleLink w:val="WW8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601456388">
    <w:abstractNumId w:val="8"/>
  </w:num>
  <w:num w:numId="2" w16cid:durableId="783380731">
    <w:abstractNumId w:val="4"/>
  </w:num>
  <w:num w:numId="3" w16cid:durableId="1286152630">
    <w:abstractNumId w:val="0"/>
  </w:num>
  <w:num w:numId="4" w16cid:durableId="318391909">
    <w:abstractNumId w:val="24"/>
  </w:num>
  <w:num w:numId="5" w16cid:durableId="1249924401">
    <w:abstractNumId w:val="10"/>
  </w:num>
  <w:num w:numId="6" w16cid:durableId="1199590972">
    <w:abstractNumId w:val="25"/>
  </w:num>
  <w:num w:numId="7" w16cid:durableId="1417239526">
    <w:abstractNumId w:val="22"/>
  </w:num>
  <w:num w:numId="8" w16cid:durableId="358706579">
    <w:abstractNumId w:val="7"/>
  </w:num>
  <w:num w:numId="9" w16cid:durableId="1186141880">
    <w:abstractNumId w:val="17"/>
  </w:num>
  <w:num w:numId="10" w16cid:durableId="444156034">
    <w:abstractNumId w:val="16"/>
  </w:num>
  <w:num w:numId="11" w16cid:durableId="32537365">
    <w:abstractNumId w:val="14"/>
  </w:num>
  <w:num w:numId="12" w16cid:durableId="235559327">
    <w:abstractNumId w:val="18"/>
  </w:num>
  <w:num w:numId="13" w16cid:durableId="1670712900">
    <w:abstractNumId w:val="3"/>
  </w:num>
  <w:num w:numId="14" w16cid:durableId="854806644">
    <w:abstractNumId w:val="23"/>
  </w:num>
  <w:num w:numId="15" w16cid:durableId="486896292">
    <w:abstractNumId w:val="21"/>
  </w:num>
  <w:num w:numId="16" w16cid:durableId="1084062396">
    <w:abstractNumId w:val="12"/>
  </w:num>
  <w:num w:numId="17" w16cid:durableId="1539929349">
    <w:abstractNumId w:val="2"/>
  </w:num>
  <w:num w:numId="18" w16cid:durableId="545681717">
    <w:abstractNumId w:val="6"/>
  </w:num>
  <w:num w:numId="19" w16cid:durableId="2098558097">
    <w:abstractNumId w:val="1"/>
  </w:num>
  <w:num w:numId="20" w16cid:durableId="511574401">
    <w:abstractNumId w:val="5"/>
  </w:num>
  <w:num w:numId="21" w16cid:durableId="1396853226">
    <w:abstractNumId w:val="9"/>
  </w:num>
  <w:num w:numId="22" w16cid:durableId="1482305219">
    <w:abstractNumId w:val="11"/>
  </w:num>
  <w:num w:numId="23" w16cid:durableId="1269967047">
    <w:abstractNumId w:val="20"/>
  </w:num>
  <w:num w:numId="24" w16cid:durableId="1676952199">
    <w:abstractNumId w:val="13"/>
  </w:num>
  <w:num w:numId="25" w16cid:durableId="1807308089">
    <w:abstractNumId w:val="15"/>
  </w:num>
  <w:num w:numId="26" w16cid:durableId="14802211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2F"/>
    <w:rsid w:val="00000750"/>
    <w:rsid w:val="00000A22"/>
    <w:rsid w:val="000016C0"/>
    <w:rsid w:val="00001CD0"/>
    <w:rsid w:val="00003BDA"/>
    <w:rsid w:val="0000742F"/>
    <w:rsid w:val="000143D0"/>
    <w:rsid w:val="00034F28"/>
    <w:rsid w:val="00040361"/>
    <w:rsid w:val="000478AD"/>
    <w:rsid w:val="0005077C"/>
    <w:rsid w:val="00051695"/>
    <w:rsid w:val="00055831"/>
    <w:rsid w:val="00056D4B"/>
    <w:rsid w:val="00057EDF"/>
    <w:rsid w:val="00062194"/>
    <w:rsid w:val="00064D37"/>
    <w:rsid w:val="00065987"/>
    <w:rsid w:val="00073F10"/>
    <w:rsid w:val="00074239"/>
    <w:rsid w:val="000777B9"/>
    <w:rsid w:val="00081A60"/>
    <w:rsid w:val="00087325"/>
    <w:rsid w:val="0009698E"/>
    <w:rsid w:val="00097DC1"/>
    <w:rsid w:val="00097F4E"/>
    <w:rsid w:val="000A35F5"/>
    <w:rsid w:val="000B1F61"/>
    <w:rsid w:val="000B2AC2"/>
    <w:rsid w:val="000B3DD7"/>
    <w:rsid w:val="000B755F"/>
    <w:rsid w:val="000C07FE"/>
    <w:rsid w:val="000C7743"/>
    <w:rsid w:val="000D01D1"/>
    <w:rsid w:val="000D3759"/>
    <w:rsid w:val="000E1A15"/>
    <w:rsid w:val="000E284F"/>
    <w:rsid w:val="000E4489"/>
    <w:rsid w:val="000E7292"/>
    <w:rsid w:val="000F3778"/>
    <w:rsid w:val="001055B1"/>
    <w:rsid w:val="00106555"/>
    <w:rsid w:val="00111D10"/>
    <w:rsid w:val="0011774F"/>
    <w:rsid w:val="001238F3"/>
    <w:rsid w:val="00131FBB"/>
    <w:rsid w:val="001324AC"/>
    <w:rsid w:val="00141B07"/>
    <w:rsid w:val="0014356E"/>
    <w:rsid w:val="001441AB"/>
    <w:rsid w:val="00161DDB"/>
    <w:rsid w:val="00161F73"/>
    <w:rsid w:val="00181A4F"/>
    <w:rsid w:val="001852BC"/>
    <w:rsid w:val="00186FFA"/>
    <w:rsid w:val="00187E0B"/>
    <w:rsid w:val="001939C8"/>
    <w:rsid w:val="001960E9"/>
    <w:rsid w:val="001A05FA"/>
    <w:rsid w:val="001A1D37"/>
    <w:rsid w:val="001B4394"/>
    <w:rsid w:val="001B4EF7"/>
    <w:rsid w:val="001C1FD0"/>
    <w:rsid w:val="001C58F5"/>
    <w:rsid w:val="001E29CA"/>
    <w:rsid w:val="001E77EA"/>
    <w:rsid w:val="001F1DC1"/>
    <w:rsid w:val="002000C7"/>
    <w:rsid w:val="00200FBD"/>
    <w:rsid w:val="0021056E"/>
    <w:rsid w:val="00215524"/>
    <w:rsid w:val="0021592B"/>
    <w:rsid w:val="002163B4"/>
    <w:rsid w:val="002309FA"/>
    <w:rsid w:val="00230CCD"/>
    <w:rsid w:val="00230E8D"/>
    <w:rsid w:val="00231FE0"/>
    <w:rsid w:val="00243D92"/>
    <w:rsid w:val="00250D01"/>
    <w:rsid w:val="00250FEE"/>
    <w:rsid w:val="00273E6F"/>
    <w:rsid w:val="00277A3E"/>
    <w:rsid w:val="00284589"/>
    <w:rsid w:val="00297C3E"/>
    <w:rsid w:val="002A0E3E"/>
    <w:rsid w:val="002A561A"/>
    <w:rsid w:val="002A6ADC"/>
    <w:rsid w:val="002B3C6E"/>
    <w:rsid w:val="002C0C06"/>
    <w:rsid w:val="002C1814"/>
    <w:rsid w:val="002C31BC"/>
    <w:rsid w:val="002C47E8"/>
    <w:rsid w:val="002D17A6"/>
    <w:rsid w:val="002D1A5E"/>
    <w:rsid w:val="002D29BD"/>
    <w:rsid w:val="002D2CE6"/>
    <w:rsid w:val="002E14B1"/>
    <w:rsid w:val="002E4DAC"/>
    <w:rsid w:val="002E607E"/>
    <w:rsid w:val="002E7696"/>
    <w:rsid w:val="002F0071"/>
    <w:rsid w:val="00302549"/>
    <w:rsid w:val="0031239E"/>
    <w:rsid w:val="003233F6"/>
    <w:rsid w:val="00323A55"/>
    <w:rsid w:val="0033129F"/>
    <w:rsid w:val="00333D35"/>
    <w:rsid w:val="00353A90"/>
    <w:rsid w:val="0035403A"/>
    <w:rsid w:val="003614A2"/>
    <w:rsid w:val="00363CF0"/>
    <w:rsid w:val="003661DB"/>
    <w:rsid w:val="0037394C"/>
    <w:rsid w:val="003847E6"/>
    <w:rsid w:val="00384A78"/>
    <w:rsid w:val="003927FF"/>
    <w:rsid w:val="00393476"/>
    <w:rsid w:val="00395DEE"/>
    <w:rsid w:val="003A0BC4"/>
    <w:rsid w:val="003A23C6"/>
    <w:rsid w:val="003A53A5"/>
    <w:rsid w:val="003B2571"/>
    <w:rsid w:val="003C15BA"/>
    <w:rsid w:val="003C46E0"/>
    <w:rsid w:val="003E0828"/>
    <w:rsid w:val="003E3FE8"/>
    <w:rsid w:val="003E4501"/>
    <w:rsid w:val="003F0834"/>
    <w:rsid w:val="003F3993"/>
    <w:rsid w:val="003F5DE4"/>
    <w:rsid w:val="00403262"/>
    <w:rsid w:val="0041107F"/>
    <w:rsid w:val="00412F6F"/>
    <w:rsid w:val="00413DD7"/>
    <w:rsid w:val="00424407"/>
    <w:rsid w:val="00434AF3"/>
    <w:rsid w:val="00437F89"/>
    <w:rsid w:val="004447BD"/>
    <w:rsid w:val="004516D0"/>
    <w:rsid w:val="00457A57"/>
    <w:rsid w:val="0047372B"/>
    <w:rsid w:val="00473EF8"/>
    <w:rsid w:val="00474CAF"/>
    <w:rsid w:val="004776A0"/>
    <w:rsid w:val="00496E00"/>
    <w:rsid w:val="004A1C93"/>
    <w:rsid w:val="004C073A"/>
    <w:rsid w:val="004C64DE"/>
    <w:rsid w:val="004E2C82"/>
    <w:rsid w:val="004E2D71"/>
    <w:rsid w:val="004E560C"/>
    <w:rsid w:val="004E69C1"/>
    <w:rsid w:val="004F053B"/>
    <w:rsid w:val="004F3B68"/>
    <w:rsid w:val="004F4A9F"/>
    <w:rsid w:val="004F7E27"/>
    <w:rsid w:val="00500327"/>
    <w:rsid w:val="00500D9F"/>
    <w:rsid w:val="00500F04"/>
    <w:rsid w:val="00501035"/>
    <w:rsid w:val="00506ACB"/>
    <w:rsid w:val="00506C13"/>
    <w:rsid w:val="005079A8"/>
    <w:rsid w:val="00513725"/>
    <w:rsid w:val="00520418"/>
    <w:rsid w:val="005462B4"/>
    <w:rsid w:val="0055617A"/>
    <w:rsid w:val="0056319A"/>
    <w:rsid w:val="00566187"/>
    <w:rsid w:val="00574DD0"/>
    <w:rsid w:val="005773CC"/>
    <w:rsid w:val="0058407D"/>
    <w:rsid w:val="00586560"/>
    <w:rsid w:val="00591A64"/>
    <w:rsid w:val="00593CF0"/>
    <w:rsid w:val="005A49B8"/>
    <w:rsid w:val="005A7D00"/>
    <w:rsid w:val="005B2731"/>
    <w:rsid w:val="005B3218"/>
    <w:rsid w:val="005B35A1"/>
    <w:rsid w:val="005B637F"/>
    <w:rsid w:val="005B67A1"/>
    <w:rsid w:val="005B6F6C"/>
    <w:rsid w:val="005B77FB"/>
    <w:rsid w:val="005C0750"/>
    <w:rsid w:val="005C456C"/>
    <w:rsid w:val="005D4C48"/>
    <w:rsid w:val="005D681E"/>
    <w:rsid w:val="005D6F13"/>
    <w:rsid w:val="005D7439"/>
    <w:rsid w:val="005E5ADB"/>
    <w:rsid w:val="005F5AA4"/>
    <w:rsid w:val="00610635"/>
    <w:rsid w:val="00610709"/>
    <w:rsid w:val="006156DA"/>
    <w:rsid w:val="0062669B"/>
    <w:rsid w:val="006303AE"/>
    <w:rsid w:val="00641686"/>
    <w:rsid w:val="006455A3"/>
    <w:rsid w:val="00646899"/>
    <w:rsid w:val="00657B3A"/>
    <w:rsid w:val="00665E59"/>
    <w:rsid w:val="00673BE8"/>
    <w:rsid w:val="00674B87"/>
    <w:rsid w:val="00686D18"/>
    <w:rsid w:val="00695A61"/>
    <w:rsid w:val="006A6889"/>
    <w:rsid w:val="006A6E3A"/>
    <w:rsid w:val="006B0FB4"/>
    <w:rsid w:val="006B7617"/>
    <w:rsid w:val="006C107B"/>
    <w:rsid w:val="006C22AD"/>
    <w:rsid w:val="006C2DA0"/>
    <w:rsid w:val="006C3BF0"/>
    <w:rsid w:val="006C7EAD"/>
    <w:rsid w:val="006D2036"/>
    <w:rsid w:val="006D45CA"/>
    <w:rsid w:val="006D68E4"/>
    <w:rsid w:val="006E0FBC"/>
    <w:rsid w:val="006E7180"/>
    <w:rsid w:val="006F1B97"/>
    <w:rsid w:val="00704459"/>
    <w:rsid w:val="00704AEF"/>
    <w:rsid w:val="007071FF"/>
    <w:rsid w:val="00707C99"/>
    <w:rsid w:val="00716194"/>
    <w:rsid w:val="007171F4"/>
    <w:rsid w:val="00746B39"/>
    <w:rsid w:val="00753A87"/>
    <w:rsid w:val="0075560F"/>
    <w:rsid w:val="007630EA"/>
    <w:rsid w:val="00766E0C"/>
    <w:rsid w:val="00766F20"/>
    <w:rsid w:val="00770492"/>
    <w:rsid w:val="00772F0A"/>
    <w:rsid w:val="007753FC"/>
    <w:rsid w:val="00777B4B"/>
    <w:rsid w:val="00777D60"/>
    <w:rsid w:val="00777E6F"/>
    <w:rsid w:val="00780582"/>
    <w:rsid w:val="00780E2F"/>
    <w:rsid w:val="00781562"/>
    <w:rsid w:val="007873EA"/>
    <w:rsid w:val="00791AA5"/>
    <w:rsid w:val="0079449C"/>
    <w:rsid w:val="00796487"/>
    <w:rsid w:val="007C787C"/>
    <w:rsid w:val="007D0CA5"/>
    <w:rsid w:val="007D3FD2"/>
    <w:rsid w:val="007E3A64"/>
    <w:rsid w:val="007E3BF3"/>
    <w:rsid w:val="007E4193"/>
    <w:rsid w:val="007E56C4"/>
    <w:rsid w:val="007E66A4"/>
    <w:rsid w:val="007F1623"/>
    <w:rsid w:val="007F3804"/>
    <w:rsid w:val="007F6E65"/>
    <w:rsid w:val="00803F6C"/>
    <w:rsid w:val="00813BC9"/>
    <w:rsid w:val="008157B8"/>
    <w:rsid w:val="00815F04"/>
    <w:rsid w:val="0082018C"/>
    <w:rsid w:val="00821D1D"/>
    <w:rsid w:val="00825477"/>
    <w:rsid w:val="00834286"/>
    <w:rsid w:val="00836041"/>
    <w:rsid w:val="00842F64"/>
    <w:rsid w:val="008502C4"/>
    <w:rsid w:val="0085391F"/>
    <w:rsid w:val="008571F4"/>
    <w:rsid w:val="0086116C"/>
    <w:rsid w:val="0087198E"/>
    <w:rsid w:val="008725CB"/>
    <w:rsid w:val="0087311A"/>
    <w:rsid w:val="008745A7"/>
    <w:rsid w:val="00880E0F"/>
    <w:rsid w:val="00890A78"/>
    <w:rsid w:val="008914A6"/>
    <w:rsid w:val="00891A25"/>
    <w:rsid w:val="00892DC4"/>
    <w:rsid w:val="0089328E"/>
    <w:rsid w:val="008974EF"/>
    <w:rsid w:val="008A2BC5"/>
    <w:rsid w:val="008A6494"/>
    <w:rsid w:val="008B0B8B"/>
    <w:rsid w:val="008B3505"/>
    <w:rsid w:val="008B5F8A"/>
    <w:rsid w:val="008B6AE7"/>
    <w:rsid w:val="008C2872"/>
    <w:rsid w:val="008C3752"/>
    <w:rsid w:val="008C4E23"/>
    <w:rsid w:val="008C79B1"/>
    <w:rsid w:val="008E5547"/>
    <w:rsid w:val="008F41C8"/>
    <w:rsid w:val="008F4289"/>
    <w:rsid w:val="00902BE0"/>
    <w:rsid w:val="00902E3B"/>
    <w:rsid w:val="009120D8"/>
    <w:rsid w:val="00912FFD"/>
    <w:rsid w:val="00926E70"/>
    <w:rsid w:val="009417FB"/>
    <w:rsid w:val="00951B84"/>
    <w:rsid w:val="00954E52"/>
    <w:rsid w:val="009558A7"/>
    <w:rsid w:val="00955FEF"/>
    <w:rsid w:val="00956E15"/>
    <w:rsid w:val="00964DAC"/>
    <w:rsid w:val="00965160"/>
    <w:rsid w:val="009725F4"/>
    <w:rsid w:val="0097606A"/>
    <w:rsid w:val="00976551"/>
    <w:rsid w:val="0099491A"/>
    <w:rsid w:val="0099775A"/>
    <w:rsid w:val="009A0711"/>
    <w:rsid w:val="009A47FF"/>
    <w:rsid w:val="009A4968"/>
    <w:rsid w:val="009B0565"/>
    <w:rsid w:val="009C2A02"/>
    <w:rsid w:val="009C2C36"/>
    <w:rsid w:val="009C6C53"/>
    <w:rsid w:val="009C7C3D"/>
    <w:rsid w:val="009D51C5"/>
    <w:rsid w:val="009D75D5"/>
    <w:rsid w:val="009D7714"/>
    <w:rsid w:val="009E3829"/>
    <w:rsid w:val="009F446C"/>
    <w:rsid w:val="009F63F6"/>
    <w:rsid w:val="009F7807"/>
    <w:rsid w:val="00A02174"/>
    <w:rsid w:val="00A031FF"/>
    <w:rsid w:val="00A05117"/>
    <w:rsid w:val="00A05370"/>
    <w:rsid w:val="00A056E1"/>
    <w:rsid w:val="00A069DE"/>
    <w:rsid w:val="00A1452C"/>
    <w:rsid w:val="00A15406"/>
    <w:rsid w:val="00A210B6"/>
    <w:rsid w:val="00A272BD"/>
    <w:rsid w:val="00A3719F"/>
    <w:rsid w:val="00A54470"/>
    <w:rsid w:val="00A61375"/>
    <w:rsid w:val="00A66912"/>
    <w:rsid w:val="00A7568F"/>
    <w:rsid w:val="00A800B9"/>
    <w:rsid w:val="00A80A41"/>
    <w:rsid w:val="00A82FCD"/>
    <w:rsid w:val="00A94BB3"/>
    <w:rsid w:val="00AB1F19"/>
    <w:rsid w:val="00AD0A94"/>
    <w:rsid w:val="00AD78ED"/>
    <w:rsid w:val="00AF5880"/>
    <w:rsid w:val="00AF591C"/>
    <w:rsid w:val="00B04603"/>
    <w:rsid w:val="00B14A2E"/>
    <w:rsid w:val="00B31438"/>
    <w:rsid w:val="00B319FB"/>
    <w:rsid w:val="00B33AF9"/>
    <w:rsid w:val="00B36016"/>
    <w:rsid w:val="00B37080"/>
    <w:rsid w:val="00B417E9"/>
    <w:rsid w:val="00B462E3"/>
    <w:rsid w:val="00B46709"/>
    <w:rsid w:val="00B52B2D"/>
    <w:rsid w:val="00B55936"/>
    <w:rsid w:val="00B71F65"/>
    <w:rsid w:val="00B74BE2"/>
    <w:rsid w:val="00B9691A"/>
    <w:rsid w:val="00BA0A36"/>
    <w:rsid w:val="00BA4239"/>
    <w:rsid w:val="00BB2C03"/>
    <w:rsid w:val="00BB492A"/>
    <w:rsid w:val="00BB496D"/>
    <w:rsid w:val="00BC6DC5"/>
    <w:rsid w:val="00BD294C"/>
    <w:rsid w:val="00BD3DC8"/>
    <w:rsid w:val="00BE1872"/>
    <w:rsid w:val="00BE2B5E"/>
    <w:rsid w:val="00BE4C2C"/>
    <w:rsid w:val="00BF26F7"/>
    <w:rsid w:val="00BF78D2"/>
    <w:rsid w:val="00C00831"/>
    <w:rsid w:val="00C030DC"/>
    <w:rsid w:val="00C05BF4"/>
    <w:rsid w:val="00C126BD"/>
    <w:rsid w:val="00C138BD"/>
    <w:rsid w:val="00C14329"/>
    <w:rsid w:val="00C14B54"/>
    <w:rsid w:val="00C24858"/>
    <w:rsid w:val="00C271E7"/>
    <w:rsid w:val="00C272D1"/>
    <w:rsid w:val="00C3084C"/>
    <w:rsid w:val="00C34B55"/>
    <w:rsid w:val="00C42ACD"/>
    <w:rsid w:val="00C468EA"/>
    <w:rsid w:val="00C46CC8"/>
    <w:rsid w:val="00C50ECD"/>
    <w:rsid w:val="00C51F7B"/>
    <w:rsid w:val="00C52CC4"/>
    <w:rsid w:val="00C53B0B"/>
    <w:rsid w:val="00C558C3"/>
    <w:rsid w:val="00C81D9A"/>
    <w:rsid w:val="00C871E9"/>
    <w:rsid w:val="00C91C4C"/>
    <w:rsid w:val="00C91CE3"/>
    <w:rsid w:val="00C91CEB"/>
    <w:rsid w:val="00C94286"/>
    <w:rsid w:val="00C9507E"/>
    <w:rsid w:val="00C9666E"/>
    <w:rsid w:val="00CB0501"/>
    <w:rsid w:val="00CB0A6C"/>
    <w:rsid w:val="00CB0CA6"/>
    <w:rsid w:val="00CB228D"/>
    <w:rsid w:val="00CC66CE"/>
    <w:rsid w:val="00CC6772"/>
    <w:rsid w:val="00CD3292"/>
    <w:rsid w:val="00CE03AF"/>
    <w:rsid w:val="00CE1085"/>
    <w:rsid w:val="00CE56AE"/>
    <w:rsid w:val="00CE62DF"/>
    <w:rsid w:val="00CE6F4C"/>
    <w:rsid w:val="00CF0868"/>
    <w:rsid w:val="00CF465C"/>
    <w:rsid w:val="00D14016"/>
    <w:rsid w:val="00D3138D"/>
    <w:rsid w:val="00D31684"/>
    <w:rsid w:val="00D32D14"/>
    <w:rsid w:val="00D36CA6"/>
    <w:rsid w:val="00D403C2"/>
    <w:rsid w:val="00D40837"/>
    <w:rsid w:val="00D4414F"/>
    <w:rsid w:val="00D52D96"/>
    <w:rsid w:val="00D62F25"/>
    <w:rsid w:val="00D64D50"/>
    <w:rsid w:val="00D66173"/>
    <w:rsid w:val="00D66D2F"/>
    <w:rsid w:val="00D66F3E"/>
    <w:rsid w:val="00D76ADC"/>
    <w:rsid w:val="00D76B2A"/>
    <w:rsid w:val="00D81D60"/>
    <w:rsid w:val="00D83E6B"/>
    <w:rsid w:val="00D91455"/>
    <w:rsid w:val="00D92E3B"/>
    <w:rsid w:val="00D93224"/>
    <w:rsid w:val="00D96C0F"/>
    <w:rsid w:val="00DB4B3F"/>
    <w:rsid w:val="00DB62B1"/>
    <w:rsid w:val="00DB7A68"/>
    <w:rsid w:val="00DC1870"/>
    <w:rsid w:val="00DC2687"/>
    <w:rsid w:val="00DC2EC4"/>
    <w:rsid w:val="00DD6209"/>
    <w:rsid w:val="00DD639B"/>
    <w:rsid w:val="00DE48BA"/>
    <w:rsid w:val="00DF26A1"/>
    <w:rsid w:val="00DF3D39"/>
    <w:rsid w:val="00DF45A7"/>
    <w:rsid w:val="00DF51CE"/>
    <w:rsid w:val="00E0000D"/>
    <w:rsid w:val="00E00A8A"/>
    <w:rsid w:val="00E047FC"/>
    <w:rsid w:val="00E04BCD"/>
    <w:rsid w:val="00E06081"/>
    <w:rsid w:val="00E13F95"/>
    <w:rsid w:val="00E20C08"/>
    <w:rsid w:val="00E26831"/>
    <w:rsid w:val="00E3790E"/>
    <w:rsid w:val="00E52DBF"/>
    <w:rsid w:val="00E53A50"/>
    <w:rsid w:val="00E57C20"/>
    <w:rsid w:val="00E639ED"/>
    <w:rsid w:val="00E65FCF"/>
    <w:rsid w:val="00E7386E"/>
    <w:rsid w:val="00E73DA1"/>
    <w:rsid w:val="00E803F6"/>
    <w:rsid w:val="00E91557"/>
    <w:rsid w:val="00E953D0"/>
    <w:rsid w:val="00E961B4"/>
    <w:rsid w:val="00EA1CE1"/>
    <w:rsid w:val="00EA4D89"/>
    <w:rsid w:val="00EA761D"/>
    <w:rsid w:val="00EB2B27"/>
    <w:rsid w:val="00EC274D"/>
    <w:rsid w:val="00ED19D3"/>
    <w:rsid w:val="00ED21EA"/>
    <w:rsid w:val="00EE6CFE"/>
    <w:rsid w:val="00EE6E8D"/>
    <w:rsid w:val="00EF5FB1"/>
    <w:rsid w:val="00F069C7"/>
    <w:rsid w:val="00F14E1F"/>
    <w:rsid w:val="00F162DB"/>
    <w:rsid w:val="00F165BA"/>
    <w:rsid w:val="00F318D0"/>
    <w:rsid w:val="00F34930"/>
    <w:rsid w:val="00F4550B"/>
    <w:rsid w:val="00F60CCF"/>
    <w:rsid w:val="00F6596F"/>
    <w:rsid w:val="00F678E6"/>
    <w:rsid w:val="00F7283F"/>
    <w:rsid w:val="00F87334"/>
    <w:rsid w:val="00F950D1"/>
    <w:rsid w:val="00F977D7"/>
    <w:rsid w:val="00FB19A2"/>
    <w:rsid w:val="00FB4908"/>
    <w:rsid w:val="00FC27EB"/>
    <w:rsid w:val="00FD26D0"/>
    <w:rsid w:val="00FD76B6"/>
    <w:rsid w:val="00FE0ACD"/>
    <w:rsid w:val="00FE2511"/>
    <w:rsid w:val="00FE35CE"/>
    <w:rsid w:val="00FF2C97"/>
    <w:rsid w:val="00FF526D"/>
    <w:rsid w:val="00FF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D6E0"/>
  <w15:docId w15:val="{8F1A733F-E866-4891-A7D2-B6E9F9F3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Lohit Devanagari"/>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keepNext/>
      <w:spacing w:before="240" w:after="60"/>
      <w:outlineLvl w:val="0"/>
    </w:pPr>
    <w:rPr>
      <w:rFonts w:ascii="Arial" w:eastAsia="Arial" w:hAnsi="Arial" w:cs="Arial"/>
      <w:b/>
      <w:bCs/>
      <w:sz w:val="32"/>
      <w:szCs w:val="32"/>
    </w:rPr>
  </w:style>
  <w:style w:type="paragraph" w:styleId="Heading3">
    <w:name w:val="heading 3"/>
    <w:basedOn w:val="Standard"/>
    <w:next w:val="Textbody"/>
    <w:uiPriority w:val="9"/>
    <w:semiHidden/>
    <w:unhideWhenUsed/>
    <w:qFormat/>
    <w:pPr>
      <w:spacing w:before="100" w:after="100"/>
      <w:outlineLvl w:val="2"/>
    </w:pPr>
    <w:rPr>
      <w:b/>
      <w:bCs/>
      <w:sz w:val="27"/>
      <w:szCs w:val="27"/>
    </w:rPr>
  </w:style>
  <w:style w:type="paragraph" w:styleId="Heading4">
    <w:name w:val="heading 4"/>
    <w:basedOn w:val="Standard"/>
    <w:next w:val="Standard"/>
    <w:uiPriority w:val="9"/>
    <w:semiHidden/>
    <w:unhideWhenUsed/>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WenQuanYi Micro Hei" w:hAnsi="Liberation Sans" w:cs="Lohit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Lohit Devanagari"/>
    </w:rPr>
  </w:style>
  <w:style w:type="paragraph" w:styleId="Caption">
    <w:name w:val="caption"/>
    <w:basedOn w:val="Standard"/>
    <w:pPr>
      <w:suppressLineNumbers/>
      <w:spacing w:before="120" w:after="120"/>
    </w:pPr>
    <w:rPr>
      <w:rFonts w:cs="Lohit Devanagari"/>
      <w:i/>
      <w:iCs/>
    </w:rPr>
  </w:style>
  <w:style w:type="paragraph" w:customStyle="1" w:styleId="Index">
    <w:name w:val="Index"/>
    <w:basedOn w:val="Standard"/>
    <w:pPr>
      <w:suppressLineNumbers/>
    </w:pPr>
    <w:rPr>
      <w:rFonts w:cs="Lohit Devanagari"/>
    </w:rPr>
  </w:style>
  <w:style w:type="paragraph" w:customStyle="1" w:styleId="level11">
    <w:name w:val="_leve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el21">
    <w:name w:val="_leve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el31">
    <w:name w:val="_leve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el41">
    <w:name w:val="_leve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el51">
    <w:name w:val="_leve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el61">
    <w:name w:val="_leve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el71">
    <w:name w:val="_leve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el81">
    <w:name w:val="_leve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el91">
    <w:name w:val="_leve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sl11">
    <w:name w:val="_levs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sl21">
    <w:name w:val="_levs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sl31">
    <w:name w:val="_levs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sl41">
    <w:name w:val="_levs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sl51">
    <w:name w:val="_levs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sl61">
    <w:name w:val="_levs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sl71">
    <w:name w:val="_levs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sl81">
    <w:name w:val="_levs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sl91">
    <w:name w:val="_levs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nl11">
    <w:name w:val="_levn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nl21">
    <w:name w:val="_levn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nl31">
    <w:name w:val="_levn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nl41">
    <w:name w:val="_levn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nl51">
    <w:name w:val="_levn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nl61">
    <w:name w:val="_levn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nl71">
    <w:name w:val="_levn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nl81">
    <w:name w:val="_levn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nl91">
    <w:name w:val="_levn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17">
    <w:name w:val="_17"/>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16">
    <w:name w:val="_16"/>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15">
    <w:name w:val="_15"/>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14">
    <w:name w:val="_14"/>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13">
    <w:name w:val="_13"/>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12">
    <w:name w:val="_12"/>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11">
    <w:name w:val="_11"/>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0">
    <w:name w:val="_10"/>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Level910">
    <w:name w:val="Level 91"/>
    <w:basedOn w:val="Standard"/>
    <w:rPr>
      <w:b/>
      <w:bCs/>
    </w:rPr>
  </w:style>
  <w:style w:type="paragraph" w:customStyle="1" w:styleId="level1">
    <w:name w:val="_leve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el2">
    <w:name w:val="_leve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el3">
    <w:name w:val="_leve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el4">
    <w:name w:val="_leve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el5">
    <w:name w:val="_leve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el6">
    <w:name w:val="_leve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el7">
    <w:name w:val="_leve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el8">
    <w:name w:val="_leve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el9">
    <w:name w:val="_leve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sl1">
    <w:name w:val="_levs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sl2">
    <w:name w:val="_levs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sl3">
    <w:name w:val="_levs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sl4">
    <w:name w:val="_levs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sl5">
    <w:name w:val="_levs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sl6">
    <w:name w:val="_levs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sl7">
    <w:name w:val="_levs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sl8">
    <w:name w:val="_levs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sl9">
    <w:name w:val="_levs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nl1">
    <w:name w:val="_levn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nl2">
    <w:name w:val="_levn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nl3">
    <w:name w:val="_levn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nl4">
    <w:name w:val="_levn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nl5">
    <w:name w:val="_levn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nl6">
    <w:name w:val="_levn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nl7">
    <w:name w:val="_levn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nl8">
    <w:name w:val="_levn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nl9">
    <w:name w:val="_levn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el90">
    <w:name w:val="Level 9"/>
    <w:basedOn w:val="Standard"/>
    <w:pPr>
      <w:widowControl w:val="0"/>
    </w:pPr>
    <w:rPr>
      <w:b/>
      <w:bCs/>
    </w:rPr>
  </w:style>
  <w:style w:type="paragraph" w:customStyle="1" w:styleId="26">
    <w:name w:val="_26"/>
    <w:basedOn w:val="Standard"/>
    <w:pPr>
      <w:widowControl w:val="0"/>
    </w:pPr>
  </w:style>
  <w:style w:type="paragraph" w:customStyle="1" w:styleId="25">
    <w:name w:val="_25"/>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24">
    <w:name w:val="_24"/>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23">
    <w:name w:val="_23"/>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22">
    <w:name w:val="_22"/>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21">
    <w:name w:val="_21"/>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20">
    <w:name w:val="_20"/>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9">
    <w:name w:val="_19"/>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18">
    <w:name w:val="_18"/>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9">
    <w:name w:val="_9"/>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8">
    <w:name w:val="_8"/>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7">
    <w:name w:val="_7"/>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6">
    <w:name w:val="_6"/>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5">
    <w:name w:val="_5"/>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4">
    <w:name w:val="_4"/>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3">
    <w:name w:val="_3"/>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2">
    <w:name w:val="_2"/>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
    <w:name w:val="_1"/>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a">
    <w:name w:val="_"/>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WPNormal1">
    <w:name w:val="WP_Normal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DefinitionT">
    <w:name w:val="Definition T"/>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DefinitionL">
    <w:name w:val="Definition L"/>
    <w:basedOn w:val="Standard"/>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pPr>
  </w:style>
  <w:style w:type="paragraph" w:customStyle="1" w:styleId="H1">
    <w:name w:val="H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48"/>
      <w:szCs w:val="48"/>
    </w:rPr>
  </w:style>
  <w:style w:type="paragraph" w:customStyle="1" w:styleId="H2">
    <w:name w:val="H2"/>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36"/>
      <w:szCs w:val="36"/>
    </w:rPr>
  </w:style>
  <w:style w:type="paragraph" w:customStyle="1" w:styleId="H3">
    <w:name w:val="H3"/>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28"/>
      <w:szCs w:val="28"/>
    </w:rPr>
  </w:style>
  <w:style w:type="paragraph" w:customStyle="1" w:styleId="H4">
    <w:name w:val="H4"/>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rPr>
  </w:style>
  <w:style w:type="paragraph" w:customStyle="1" w:styleId="H5">
    <w:name w:val="H5"/>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20"/>
      <w:szCs w:val="20"/>
    </w:rPr>
  </w:style>
  <w:style w:type="paragraph" w:customStyle="1" w:styleId="H6">
    <w:name w:val="H6"/>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16"/>
      <w:szCs w:val="16"/>
    </w:rPr>
  </w:style>
  <w:style w:type="paragraph" w:customStyle="1" w:styleId="Address">
    <w:name w:val="Address"/>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i/>
      <w:iCs/>
    </w:rPr>
  </w:style>
  <w:style w:type="paragraph" w:customStyle="1" w:styleId="Blockquote">
    <w:name w:val="Blockquote"/>
    <w:basedOn w:val="Standard"/>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pPr>
  </w:style>
  <w:style w:type="paragraph" w:customStyle="1" w:styleId="Preformatted">
    <w:name w:val="Preformatted"/>
    <w:basedOn w:val="Standard"/>
    <w:pPr>
      <w:widowControl w:val="0"/>
      <w:tabs>
        <w:tab w:val="left" w:pos="0"/>
        <w:tab w:val="left" w:pos="959"/>
        <w:tab w:val="left" w:pos="1918"/>
        <w:tab w:val="left" w:pos="2874"/>
        <w:tab w:val="left" w:pos="3834"/>
        <w:tab w:val="left" w:pos="4794"/>
        <w:tab w:val="left" w:pos="5754"/>
        <w:tab w:val="left" w:pos="6713"/>
        <w:tab w:val="left" w:pos="7672"/>
        <w:tab w:val="left" w:pos="8628"/>
        <w:tab w:val="left" w:pos="9354"/>
        <w:tab w:val="left" w:pos="9360"/>
        <w:tab w:val="left" w:pos="10080"/>
        <w:tab w:val="right" w:pos="10800"/>
      </w:tabs>
    </w:pPr>
    <w:rPr>
      <w:rFonts w:ascii="Courier New" w:eastAsia="Courier New" w:hAnsi="Courier New" w:cs="Courier New"/>
      <w:sz w:val="20"/>
      <w:szCs w:val="20"/>
    </w:rPr>
  </w:style>
  <w:style w:type="paragraph" w:customStyle="1" w:styleId="zBottomof1">
    <w:name w:val="zBottom of 1"/>
    <w:basedOn w:val="Standard"/>
    <w:pPr>
      <w:widowControl w:val="0"/>
      <w:pBdr>
        <w:top w:val="double" w:sz="6" w:space="0" w:color="000000"/>
        <w:left w:val="double" w:sz="6" w:space="0" w:color="000000"/>
        <w:bottom w:val="double" w:sz="6" w:space="0" w:color="000000"/>
        <w:right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zTopofFor1">
    <w:name w:val="zTop of For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WPNormal">
    <w:name w:val="WP_Normal"/>
    <w:basedOn w:val="Standar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zBottomof">
    <w:name w:val="zBottom of"/>
    <w:basedOn w:val="Standard"/>
    <w:pPr>
      <w:pBdr>
        <w:top w:val="double" w:sz="6" w:space="0" w:color="000000"/>
        <w:left w:val="double" w:sz="6" w:space="0" w:color="000000"/>
        <w:bottom w:val="double" w:sz="6" w:space="0" w:color="000000"/>
        <w:right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zTopofFor">
    <w:name w:val="zTop of For"/>
    <w:basedOn w:val="Standar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styleId="NormalWeb">
    <w:name w:val="Normal (Web)"/>
    <w:basedOn w:val="Standard"/>
    <w:uiPriority w:val="99"/>
    <w:pPr>
      <w:spacing w:before="100" w:after="100"/>
    </w:pPr>
    <w:rPr>
      <w:rFonts w:eastAsia="SimSun, ËÎÌå"/>
    </w:rPr>
  </w:style>
  <w:style w:type="paragraph" w:styleId="ListParagraph">
    <w:name w:val="List Paragraph"/>
    <w:basedOn w:val="Standard"/>
    <w:pPr>
      <w:ind w:left="720"/>
    </w:pPr>
    <w:rPr>
      <w:rFonts w:ascii="Arial Narrow" w:eastAsia="Cambria" w:hAnsi="Arial Narrow" w:cs="Arial Narrow"/>
      <w:sz w:val="28"/>
    </w:rPr>
  </w:style>
  <w:style w:type="paragraph" w:customStyle="1" w:styleId="line">
    <w:name w:val="line"/>
    <w:basedOn w:val="Standard"/>
    <w:pPr>
      <w:spacing w:before="100" w:after="100"/>
    </w:pPr>
    <w:rPr>
      <w:rFonts w:eastAsia="SimSun, ËÎÌå"/>
    </w:rPr>
  </w:style>
  <w:style w:type="paragraph" w:customStyle="1" w:styleId="top-1">
    <w:name w:val="top-1"/>
    <w:basedOn w:val="Standard"/>
    <w:pPr>
      <w:spacing w:before="100" w:after="100"/>
    </w:pPr>
    <w:rPr>
      <w:rFonts w:eastAsia="SimSun, ËÎÌå"/>
    </w:rPr>
  </w:style>
  <w:style w:type="paragraph" w:styleId="Date">
    <w:name w:val="Date"/>
    <w:basedOn w:val="Standard"/>
    <w:next w:val="Standard"/>
  </w:style>
  <w:style w:type="paragraph" w:customStyle="1" w:styleId="Heading31">
    <w:name w:val="Heading 31"/>
    <w:basedOn w:val="Standard"/>
    <w:pPr>
      <w:spacing w:before="360" w:after="360"/>
      <w:outlineLvl w:val="3"/>
    </w:pPr>
    <w:rPr>
      <w:rFonts w:eastAsia="SimSun, ËÎÌå"/>
      <w:b/>
      <w:bCs/>
    </w:rPr>
  </w:style>
  <w:style w:type="paragraph" w:customStyle="1" w:styleId="NormalWeb3">
    <w:name w:val="Normal (Web)3"/>
    <w:basedOn w:val="Standard"/>
    <w:pPr>
      <w:spacing w:before="100" w:after="225"/>
    </w:pPr>
    <w:rPr>
      <w:rFonts w:eastAsia="SimSun, ËÎÌå"/>
    </w:rPr>
  </w:style>
  <w:style w:type="paragraph" w:customStyle="1" w:styleId="txt-sm">
    <w:name w:val="txt-sm"/>
    <w:basedOn w:val="Standard"/>
    <w:pPr>
      <w:spacing w:before="100" w:after="100"/>
    </w:pPr>
  </w:style>
  <w:style w:type="paragraph" w:customStyle="1" w:styleId="first-line-nonetop-05">
    <w:name w:val="first-line-none top-05"/>
    <w:basedOn w:val="Standard"/>
    <w:pPr>
      <w:spacing w:before="100" w:after="100"/>
    </w:pPr>
  </w:style>
  <w:style w:type="paragraph" w:customStyle="1" w:styleId="Standarduser">
    <w:name w:val="Standard (user)"/>
    <w:pPr>
      <w:suppressAutoHyphens/>
    </w:pPr>
    <w:rPr>
      <w:rFonts w:ascii="Times New Roman" w:eastAsia="SimSun, ËÎÌå" w:hAnsi="Times New Roman" w:cs="Mangal"/>
    </w:rPr>
  </w:style>
  <w:style w:type="paragraph" w:styleId="HTMLPreformatted">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customStyle="1" w:styleId="Textbodyuser">
    <w:name w:val="Text body (user)"/>
    <w:basedOn w:val="Standard"/>
    <w:pPr>
      <w:widowControl w:val="0"/>
      <w:spacing w:after="120"/>
    </w:pPr>
    <w:rPr>
      <w:rFonts w:eastAsia="SimSun, ËÎÌå" w:cs="Mangal"/>
      <w:lang w:bidi="hi-IN"/>
    </w:rPr>
  </w:style>
  <w:style w:type="paragraph" w:customStyle="1" w:styleId="TableContents">
    <w:name w:val="Table Contents"/>
    <w:basedOn w:val="Standarduser"/>
    <w:pPr>
      <w:suppressLineNumbers/>
    </w:pPr>
  </w:style>
  <w:style w:type="paragraph" w:styleId="NoSpacing">
    <w:name w:val="No Spacing"/>
    <w:basedOn w:val="Standard"/>
  </w:style>
  <w:style w:type="paragraph" w:customStyle="1" w:styleId="m-3552316252216362581paragraph">
    <w:name w:val="m_-3552316252216362581paragraph"/>
    <w:basedOn w:val="Standard"/>
    <w:pPr>
      <w:spacing w:before="100" w:after="100"/>
    </w:pPr>
  </w:style>
  <w:style w:type="paragraph" w:customStyle="1" w:styleId="m2589989080033662631ydpeabaf475paragraphm2589989080033662631ydpeabaf475scxw750082">
    <w:name w:val="m_2589989080033662631ydpeabaf475paragraph m_2589989080033662631ydpeabaf475scxw750082"/>
    <w:basedOn w:val="Standard"/>
    <w:pPr>
      <w:spacing w:before="100" w:after="100"/>
    </w:pPr>
  </w:style>
  <w:style w:type="paragraph" w:customStyle="1" w:styleId="Illustration">
    <w:name w:val="Illustration"/>
    <w:basedOn w:val="Caption"/>
  </w:style>
  <w:style w:type="paragraph" w:customStyle="1" w:styleId="Framecontents">
    <w:name w:val="Frame contents"/>
    <w:basedOn w:val="Standard"/>
  </w:style>
  <w:style w:type="character" w:customStyle="1" w:styleId="WW8Num1z0">
    <w:name w:val="WW8Num1z0"/>
    <w:rPr>
      <w:rFonts w:ascii="Verdana" w:eastAsia="Times New Roman" w:hAnsi="Verdana"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sz w:val="20"/>
    </w:rPr>
  </w:style>
  <w:style w:type="character" w:customStyle="1" w:styleId="WW8Num2z1">
    <w:name w:val="WW8Num2z1"/>
    <w:rPr>
      <w:rFonts w:ascii="Courier New" w:eastAsia="Courier New" w:hAnsi="Courier New" w:cs="Courier New"/>
      <w:sz w:val="20"/>
    </w:rPr>
  </w:style>
  <w:style w:type="character" w:customStyle="1" w:styleId="WW8Num2z2">
    <w:name w:val="WW8Num2z2"/>
    <w:rPr>
      <w:rFonts w:ascii="Wingdings" w:eastAsia="Wingdings" w:hAnsi="Wingdings" w:cs="Wingdings"/>
      <w:sz w:val="20"/>
    </w:rPr>
  </w:style>
  <w:style w:type="character" w:customStyle="1" w:styleId="WW8Num3z0">
    <w:name w:val="WW8Num3z0"/>
    <w:rPr>
      <w:rFonts w:ascii="Symbol" w:eastAsia="Symbol" w:hAnsi="Symbol" w:cs="Symbol"/>
      <w:sz w:val="20"/>
    </w:rPr>
  </w:style>
  <w:style w:type="character" w:customStyle="1" w:styleId="WW8Num3z1">
    <w:name w:val="WW8Num3z1"/>
    <w:rPr>
      <w:rFonts w:ascii="Courier New" w:eastAsia="Courier New" w:hAnsi="Courier New" w:cs="Courier New"/>
      <w:sz w:val="20"/>
    </w:rPr>
  </w:style>
  <w:style w:type="character" w:customStyle="1" w:styleId="WW8Num3z2">
    <w:name w:val="WW8Num3z2"/>
    <w:rPr>
      <w:rFonts w:ascii="Wingdings" w:eastAsia="Wingdings" w:hAnsi="Wingdings" w:cs="Wingdings"/>
      <w:sz w:val="20"/>
    </w:rPr>
  </w:style>
  <w:style w:type="character" w:customStyle="1" w:styleId="WW8Num4z0">
    <w:name w:val="WW8Num4z0"/>
    <w:rPr>
      <w:rFonts w:ascii="Symbol" w:eastAsia="Symbol" w:hAnsi="Symbol" w:cs="Symbol"/>
      <w:sz w:val="20"/>
    </w:rPr>
  </w:style>
  <w:style w:type="character" w:customStyle="1" w:styleId="WW8Num4z1">
    <w:name w:val="WW8Num4z1"/>
    <w:rPr>
      <w:rFonts w:ascii="Courier New" w:eastAsia="Courier New" w:hAnsi="Courier New" w:cs="Courier New"/>
      <w:sz w:val="20"/>
    </w:rPr>
  </w:style>
  <w:style w:type="character" w:customStyle="1" w:styleId="WW8Num4z2">
    <w:name w:val="WW8Num4z2"/>
    <w:rPr>
      <w:rFonts w:ascii="Wingdings" w:eastAsia="Wingdings" w:hAnsi="Wingdings" w:cs="Wingdings"/>
      <w:sz w:val="20"/>
    </w:rPr>
  </w:style>
  <w:style w:type="character" w:customStyle="1" w:styleId="WW8Num5z0">
    <w:name w:val="WW8Num5z0"/>
    <w:rPr>
      <w:rFonts w:ascii="Symbol" w:eastAsia="Symbol" w:hAnsi="Symbol" w:cs="Symbol"/>
      <w:sz w:val="20"/>
    </w:rPr>
  </w:style>
  <w:style w:type="character" w:customStyle="1" w:styleId="WW8Num5z1">
    <w:name w:val="WW8Num5z1"/>
    <w:rPr>
      <w:rFonts w:ascii="Courier New" w:eastAsia="Courier New" w:hAnsi="Courier New" w:cs="Courier New"/>
      <w:sz w:val="20"/>
    </w:rPr>
  </w:style>
  <w:style w:type="character" w:customStyle="1" w:styleId="WW8Num5z2">
    <w:name w:val="WW8Num5z2"/>
    <w:rPr>
      <w:rFonts w:ascii="Wingdings" w:eastAsia="Wingdings" w:hAnsi="Wingdings" w:cs="Wingdings"/>
      <w:sz w:val="20"/>
    </w:rPr>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7z0">
    <w:name w:val="WW8Num7z0"/>
    <w:rPr>
      <w:rFonts w:ascii="Symbol" w:eastAsia="Symbol" w:hAnsi="Symbol" w:cs="Symbol"/>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Symbol" w:eastAsia="Symbol" w:hAnsi="Symbol" w:cs="Symbol"/>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1z0">
    <w:name w:val="WW8Num11z0"/>
    <w:rPr>
      <w:rFonts w:ascii="Arial" w:eastAsia="Times New Roman" w:hAnsi="Arial" w:cs="Aria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2z0">
    <w:name w:val="WW8Num12z0"/>
    <w:rPr>
      <w:rFonts w:ascii="Symbol" w:eastAsia="Symbol" w:hAnsi="Symbol" w:cs="Symbol"/>
      <w:sz w:val="20"/>
    </w:rPr>
  </w:style>
  <w:style w:type="character" w:customStyle="1" w:styleId="WW8Num12z1">
    <w:name w:val="WW8Num12z1"/>
    <w:rPr>
      <w:rFonts w:ascii="Courier New" w:eastAsia="Courier New" w:hAnsi="Courier New" w:cs="Courier New"/>
      <w:sz w:val="20"/>
    </w:rPr>
  </w:style>
  <w:style w:type="character" w:customStyle="1" w:styleId="WW8Num12z2">
    <w:name w:val="WW8Num12z2"/>
    <w:rPr>
      <w:rFonts w:ascii="Wingdings" w:eastAsia="Wingdings" w:hAnsi="Wingdings" w:cs="Wingdings"/>
      <w:sz w:val="20"/>
    </w:rPr>
  </w:style>
  <w:style w:type="character" w:customStyle="1" w:styleId="WW8Num13z0">
    <w:name w:val="WW8Num13z0"/>
    <w:rPr>
      <w:rFonts w:ascii="Symbol" w:eastAsia="Symbol" w:hAnsi="Symbol" w:cs="Symbol"/>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4z0">
    <w:name w:val="WW8Num14z0"/>
    <w:rPr>
      <w:rFonts w:ascii="Symbol" w:eastAsia="Symbol" w:hAnsi="Symbol" w:cs="Symbol"/>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5z0">
    <w:name w:val="WW8Num15z0"/>
    <w:rPr>
      <w:rFonts w:ascii="Symbol" w:eastAsia="Symbol" w:hAnsi="Symbol" w:cs="Symbol"/>
      <w:sz w:val="20"/>
    </w:rPr>
  </w:style>
  <w:style w:type="character" w:customStyle="1" w:styleId="WW8Num15z1">
    <w:name w:val="WW8Num15z1"/>
    <w:rPr>
      <w:rFonts w:ascii="Courier New" w:eastAsia="Courier New" w:hAnsi="Courier New" w:cs="Courier New"/>
      <w:sz w:val="20"/>
    </w:rPr>
  </w:style>
  <w:style w:type="character" w:customStyle="1" w:styleId="WW8Num15z2">
    <w:name w:val="WW8Num15z2"/>
    <w:rPr>
      <w:rFonts w:ascii="Wingdings" w:eastAsia="Wingdings" w:hAnsi="Wingdings" w:cs="Wingdings"/>
      <w:sz w:val="20"/>
    </w:rPr>
  </w:style>
  <w:style w:type="character" w:customStyle="1" w:styleId="WW8Num16z0">
    <w:name w:val="WW8Num16z0"/>
    <w:rPr>
      <w:rFonts w:ascii="Calibri" w:eastAsia="Times New Roman" w:hAnsi="Calibri" w:cs="Calibri"/>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7z0">
    <w:name w:val="WW8Num17z0"/>
    <w:rPr>
      <w:rFonts w:ascii="Symbol" w:eastAsia="Symbol" w:hAnsi="Symbol" w:cs="Symbol"/>
      <w:sz w:val="20"/>
    </w:rPr>
  </w:style>
  <w:style w:type="character" w:customStyle="1" w:styleId="WW8Num17z1">
    <w:name w:val="WW8Num17z1"/>
    <w:rPr>
      <w:rFonts w:ascii="Courier New" w:eastAsia="Courier New" w:hAnsi="Courier New" w:cs="Courier New"/>
      <w:sz w:val="20"/>
    </w:rPr>
  </w:style>
  <w:style w:type="character" w:customStyle="1" w:styleId="WW8Num17z2">
    <w:name w:val="WW8Num17z2"/>
    <w:rPr>
      <w:rFonts w:ascii="Wingdings" w:eastAsia="Wingdings" w:hAnsi="Wingdings" w:cs="Wingdings"/>
      <w:sz w:val="20"/>
    </w:rPr>
  </w:style>
  <w:style w:type="character" w:customStyle="1" w:styleId="WW8Num18z0">
    <w:name w:val="WW8Num18z0"/>
    <w:rPr>
      <w:rFonts w:ascii="Symbol" w:eastAsia="Symbol" w:hAnsi="Symbol" w:cs="Symbol"/>
      <w:sz w:val="20"/>
    </w:rPr>
  </w:style>
  <w:style w:type="character" w:customStyle="1" w:styleId="WW8Num18z1">
    <w:name w:val="WW8Num18z1"/>
    <w:rPr>
      <w:rFonts w:ascii="Courier New" w:eastAsia="Courier New" w:hAnsi="Courier New" w:cs="Courier New"/>
      <w:sz w:val="20"/>
    </w:rPr>
  </w:style>
  <w:style w:type="character" w:customStyle="1" w:styleId="WW8Num18z2">
    <w:name w:val="WW8Num18z2"/>
    <w:rPr>
      <w:rFonts w:ascii="Wingdings" w:eastAsia="Wingdings" w:hAnsi="Wingdings" w:cs="Wingdings"/>
      <w:sz w:val="20"/>
    </w:rPr>
  </w:style>
  <w:style w:type="character" w:customStyle="1" w:styleId="WW8Num19z0">
    <w:name w:val="WW8Num19z0"/>
    <w:rPr>
      <w:rFonts w:ascii="Symbol" w:eastAsia="Times New Roman" w:hAnsi="Symbol" w:cs="Times New Roman"/>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0z0">
    <w:name w:val="WW8Num20z0"/>
    <w:rPr>
      <w:rFonts w:ascii="Symbol" w:eastAsia="Symbol" w:hAnsi="Symbol" w:cs="Symbol"/>
      <w:sz w:val="20"/>
    </w:rPr>
  </w:style>
  <w:style w:type="character" w:customStyle="1" w:styleId="WW8Num20z1">
    <w:name w:val="WW8Num20z1"/>
    <w:rPr>
      <w:rFonts w:ascii="Courier New" w:eastAsia="Courier New" w:hAnsi="Courier New" w:cs="Courier New"/>
      <w:sz w:val="20"/>
    </w:rPr>
  </w:style>
  <w:style w:type="character" w:customStyle="1" w:styleId="WW8Num20z2">
    <w:name w:val="WW8Num20z2"/>
    <w:rPr>
      <w:rFonts w:ascii="Wingdings" w:eastAsia="Wingdings" w:hAnsi="Wingdings" w:cs="Wingdings"/>
      <w:sz w:val="20"/>
    </w:rPr>
  </w:style>
  <w:style w:type="character" w:customStyle="1" w:styleId="WW8Num21z0">
    <w:name w:val="WW8Num21z0"/>
    <w:rPr>
      <w:rFonts w:ascii="Symbol" w:eastAsia="Symbol" w:hAnsi="Symbol" w:cs="Symbol"/>
      <w:sz w:val="20"/>
    </w:rPr>
  </w:style>
  <w:style w:type="character" w:customStyle="1" w:styleId="WW8Num21z1">
    <w:name w:val="WW8Num21z1"/>
    <w:rPr>
      <w:rFonts w:ascii="Courier New" w:eastAsia="Courier New" w:hAnsi="Courier New" w:cs="Courier New"/>
      <w:sz w:val="20"/>
    </w:rPr>
  </w:style>
  <w:style w:type="character" w:customStyle="1" w:styleId="WW8Num21z2">
    <w:name w:val="WW8Num21z2"/>
    <w:rPr>
      <w:rFonts w:ascii="Wingdings" w:eastAsia="Wingdings" w:hAnsi="Wingdings" w:cs="Wingdings"/>
      <w:sz w:val="20"/>
    </w:rPr>
  </w:style>
  <w:style w:type="character" w:customStyle="1" w:styleId="Internetlink">
    <w:name w:val="Internet link"/>
    <w:basedOn w:val="DefaultParagraphFont"/>
    <w:rPr>
      <w:color w:val="0000FF"/>
      <w:u w:val="single"/>
    </w:rPr>
  </w:style>
  <w:style w:type="character" w:customStyle="1" w:styleId="DefaultPara">
    <w:name w:val="Default Para"/>
    <w:basedOn w:val="DefaultParagraphFont"/>
    <w:rPr>
      <w:sz w:val="20"/>
      <w:szCs w:val="20"/>
    </w:rPr>
  </w:style>
  <w:style w:type="character" w:customStyle="1" w:styleId="DefaultPara26">
    <w:name w:val="Default Para26"/>
    <w:basedOn w:val="DefaultParagraphFont"/>
    <w:rPr>
      <w:sz w:val="20"/>
      <w:szCs w:val="20"/>
    </w:rPr>
  </w:style>
  <w:style w:type="character" w:customStyle="1" w:styleId="DefaultPara25">
    <w:name w:val="Default Para25"/>
    <w:basedOn w:val="DefaultParagraphFont"/>
    <w:rPr>
      <w:sz w:val="20"/>
      <w:szCs w:val="20"/>
    </w:rPr>
  </w:style>
  <w:style w:type="character" w:customStyle="1" w:styleId="DefaultPara24">
    <w:name w:val="Default Para24"/>
    <w:basedOn w:val="DefaultParagraphFont"/>
    <w:rPr>
      <w:sz w:val="20"/>
      <w:szCs w:val="20"/>
    </w:rPr>
  </w:style>
  <w:style w:type="character" w:customStyle="1" w:styleId="DefaultPara23">
    <w:name w:val="Default Para23"/>
    <w:basedOn w:val="DefaultParagraphFont"/>
    <w:rPr>
      <w:sz w:val="20"/>
      <w:szCs w:val="20"/>
    </w:rPr>
  </w:style>
  <w:style w:type="character" w:customStyle="1" w:styleId="DefaultPara22">
    <w:name w:val="Default Para22"/>
    <w:basedOn w:val="DefaultParagraphFont"/>
    <w:rPr>
      <w:sz w:val="20"/>
      <w:szCs w:val="20"/>
    </w:rPr>
  </w:style>
  <w:style w:type="character" w:customStyle="1" w:styleId="DefaultPara21">
    <w:name w:val="Default Para21"/>
    <w:basedOn w:val="DefaultParagraphFont"/>
    <w:rPr>
      <w:sz w:val="20"/>
      <w:szCs w:val="20"/>
    </w:rPr>
  </w:style>
  <w:style w:type="character" w:customStyle="1" w:styleId="DefaultPara20">
    <w:name w:val="Default Para20"/>
    <w:basedOn w:val="DefaultParagraphFont"/>
    <w:rPr>
      <w:sz w:val="20"/>
      <w:szCs w:val="20"/>
    </w:rPr>
  </w:style>
  <w:style w:type="character" w:customStyle="1" w:styleId="DefaultPara19">
    <w:name w:val="Default Para19"/>
    <w:basedOn w:val="DefaultParagraphFont"/>
    <w:rPr>
      <w:sz w:val="20"/>
      <w:szCs w:val="20"/>
    </w:rPr>
  </w:style>
  <w:style w:type="character" w:customStyle="1" w:styleId="DefaultPara18">
    <w:name w:val="Default Para18"/>
    <w:basedOn w:val="DefaultParagraphFont"/>
    <w:rPr>
      <w:sz w:val="20"/>
      <w:szCs w:val="20"/>
    </w:rPr>
  </w:style>
  <w:style w:type="character" w:customStyle="1" w:styleId="DefaultPara17">
    <w:name w:val="Default Para17"/>
    <w:basedOn w:val="DefaultParagraphFont"/>
    <w:rPr>
      <w:sz w:val="20"/>
      <w:szCs w:val="20"/>
    </w:rPr>
  </w:style>
  <w:style w:type="character" w:customStyle="1" w:styleId="DefaultPara16">
    <w:name w:val="Default Para16"/>
    <w:basedOn w:val="DefaultParagraphFont"/>
    <w:rPr>
      <w:sz w:val="20"/>
      <w:szCs w:val="20"/>
    </w:rPr>
  </w:style>
  <w:style w:type="character" w:customStyle="1" w:styleId="DefaultPara15">
    <w:name w:val="Default Para15"/>
    <w:basedOn w:val="DefaultParagraphFont"/>
    <w:rPr>
      <w:sz w:val="20"/>
      <w:szCs w:val="20"/>
    </w:rPr>
  </w:style>
  <w:style w:type="character" w:customStyle="1" w:styleId="DefaultPara14">
    <w:name w:val="Default Para14"/>
    <w:basedOn w:val="DefaultParagraphFont"/>
    <w:rPr>
      <w:sz w:val="20"/>
      <w:szCs w:val="20"/>
    </w:rPr>
  </w:style>
  <w:style w:type="character" w:customStyle="1" w:styleId="DefaultPara13">
    <w:name w:val="Default Para13"/>
    <w:basedOn w:val="DefaultParagraphFont"/>
    <w:rPr>
      <w:sz w:val="20"/>
      <w:szCs w:val="20"/>
    </w:rPr>
  </w:style>
  <w:style w:type="character" w:customStyle="1" w:styleId="DefaultPara12">
    <w:name w:val="Default Para12"/>
    <w:basedOn w:val="DefaultParagraphFont"/>
    <w:rPr>
      <w:sz w:val="20"/>
      <w:szCs w:val="20"/>
    </w:rPr>
  </w:style>
  <w:style w:type="character" w:customStyle="1" w:styleId="DefaultPara11">
    <w:name w:val="Default Para11"/>
    <w:basedOn w:val="DefaultParagraphFont"/>
    <w:rPr>
      <w:sz w:val="20"/>
      <w:szCs w:val="20"/>
    </w:rPr>
  </w:style>
  <w:style w:type="character" w:customStyle="1" w:styleId="DefaultPara10">
    <w:name w:val="Default Para10"/>
    <w:basedOn w:val="DefaultParagraphFont"/>
    <w:rPr>
      <w:sz w:val="20"/>
      <w:szCs w:val="20"/>
    </w:rPr>
  </w:style>
  <w:style w:type="character" w:customStyle="1" w:styleId="DefaultPara9">
    <w:name w:val="Default Para9"/>
    <w:basedOn w:val="DefaultParagraphFont"/>
    <w:rPr>
      <w:sz w:val="20"/>
      <w:szCs w:val="20"/>
    </w:rPr>
  </w:style>
  <w:style w:type="character" w:customStyle="1" w:styleId="DefaultPara8">
    <w:name w:val="Default Para8"/>
    <w:basedOn w:val="DefaultParagraphFont"/>
    <w:rPr>
      <w:sz w:val="20"/>
      <w:szCs w:val="20"/>
    </w:rPr>
  </w:style>
  <w:style w:type="character" w:customStyle="1" w:styleId="DefaultPara7">
    <w:name w:val="Default Para7"/>
    <w:basedOn w:val="DefaultParagraphFont"/>
    <w:rPr>
      <w:sz w:val="20"/>
      <w:szCs w:val="20"/>
    </w:rPr>
  </w:style>
  <w:style w:type="character" w:customStyle="1" w:styleId="DefaultPara6">
    <w:name w:val="Default Para6"/>
    <w:basedOn w:val="DefaultParagraphFont"/>
    <w:rPr>
      <w:sz w:val="20"/>
      <w:szCs w:val="20"/>
    </w:rPr>
  </w:style>
  <w:style w:type="character" w:customStyle="1" w:styleId="DefaultPara5">
    <w:name w:val="Default Para5"/>
    <w:basedOn w:val="DefaultParagraphFont"/>
    <w:rPr>
      <w:sz w:val="20"/>
      <w:szCs w:val="20"/>
    </w:rPr>
  </w:style>
  <w:style w:type="character" w:customStyle="1" w:styleId="DefaultPara4">
    <w:name w:val="Default Para4"/>
    <w:basedOn w:val="DefaultParagraphFont"/>
    <w:rPr>
      <w:sz w:val="20"/>
      <w:szCs w:val="20"/>
    </w:rPr>
  </w:style>
  <w:style w:type="character" w:customStyle="1" w:styleId="DefaultPara3">
    <w:name w:val="Default Para3"/>
    <w:basedOn w:val="DefaultParagraphFont"/>
    <w:rPr>
      <w:sz w:val="20"/>
      <w:szCs w:val="20"/>
    </w:rPr>
  </w:style>
  <w:style w:type="character" w:customStyle="1" w:styleId="DefaultPara2">
    <w:name w:val="Default Para2"/>
    <w:basedOn w:val="DefaultParagraphFont"/>
    <w:rPr>
      <w:sz w:val="20"/>
      <w:szCs w:val="20"/>
    </w:rPr>
  </w:style>
  <w:style w:type="character" w:customStyle="1" w:styleId="DefaultPara1">
    <w:name w:val="Default Para1"/>
    <w:basedOn w:val="DefaultParagraphFont"/>
    <w:rPr>
      <w:sz w:val="20"/>
      <w:szCs w:val="20"/>
    </w:rPr>
  </w:style>
  <w:style w:type="character" w:customStyle="1" w:styleId="Definition">
    <w:name w:val="Definition"/>
    <w:basedOn w:val="DefaultParagraphFont"/>
    <w:rPr>
      <w:i/>
      <w:iCs/>
    </w:rPr>
  </w:style>
  <w:style w:type="character" w:customStyle="1" w:styleId="CITE">
    <w:name w:val="CITE"/>
    <w:basedOn w:val="DefaultParagraphFont"/>
    <w:rPr>
      <w:i/>
      <w:iCs/>
    </w:rPr>
  </w:style>
  <w:style w:type="character" w:customStyle="1" w:styleId="CODE">
    <w:name w:val="CODE"/>
    <w:basedOn w:val="DefaultParagraphFont"/>
    <w:rPr>
      <w:rFonts w:ascii="Courier New" w:eastAsia="Courier New" w:hAnsi="Courier New" w:cs="Courier New"/>
      <w:sz w:val="20"/>
      <w:szCs w:val="20"/>
    </w:rPr>
  </w:style>
  <w:style w:type="character" w:customStyle="1" w:styleId="WPEmphasis1">
    <w:name w:val="WP_Emphasis1"/>
    <w:basedOn w:val="DefaultParagraphFont"/>
    <w:rPr>
      <w:i/>
      <w:iCs/>
    </w:rPr>
  </w:style>
  <w:style w:type="character" w:customStyle="1" w:styleId="WPHyperlin1">
    <w:name w:val="WP_Hyperlin1"/>
    <w:basedOn w:val="DefaultParagraphFont"/>
    <w:rPr>
      <w:color w:val="0000FF"/>
      <w:u w:val="single"/>
    </w:rPr>
  </w:style>
  <w:style w:type="character" w:customStyle="1" w:styleId="FollowedHype">
    <w:name w:val="FollowedHype"/>
    <w:basedOn w:val="DefaultParagraphFont"/>
    <w:rPr>
      <w:color w:val="800080"/>
      <w:u w:val="single"/>
    </w:rPr>
  </w:style>
  <w:style w:type="character" w:customStyle="1" w:styleId="Keyboard">
    <w:name w:val="Keyboard"/>
    <w:basedOn w:val="DefaultParagraphFont"/>
    <w:rPr>
      <w:rFonts w:ascii="Courier New" w:eastAsia="Courier New" w:hAnsi="Courier New" w:cs="Courier New"/>
      <w:b/>
      <w:bCs/>
      <w:sz w:val="20"/>
      <w:szCs w:val="20"/>
    </w:rPr>
  </w:style>
  <w:style w:type="character" w:customStyle="1" w:styleId="Sample">
    <w:name w:val="Sample"/>
    <w:basedOn w:val="DefaultParagraphFont"/>
    <w:rPr>
      <w:rFonts w:ascii="Courier New" w:eastAsia="Courier New" w:hAnsi="Courier New" w:cs="Courier New"/>
    </w:rPr>
  </w:style>
  <w:style w:type="character" w:customStyle="1" w:styleId="WPStrong1">
    <w:name w:val="WP_Strong1"/>
    <w:basedOn w:val="DefaultParagraphFont"/>
    <w:rPr>
      <w:b/>
      <w:bCs/>
    </w:rPr>
  </w:style>
  <w:style w:type="character" w:customStyle="1" w:styleId="Typewriter">
    <w:name w:val="Typewriter"/>
    <w:basedOn w:val="DefaultParagraphFont"/>
    <w:rPr>
      <w:rFonts w:ascii="Courier New" w:eastAsia="Courier New" w:hAnsi="Courier New" w:cs="Courier New"/>
      <w:sz w:val="20"/>
      <w:szCs w:val="20"/>
    </w:rPr>
  </w:style>
  <w:style w:type="character" w:customStyle="1" w:styleId="Variable">
    <w:name w:val="Variable"/>
    <w:basedOn w:val="DefaultParagraphFont"/>
    <w:rPr>
      <w:i/>
      <w:iCs/>
    </w:rPr>
  </w:style>
  <w:style w:type="character" w:customStyle="1" w:styleId="HTMLMarkup">
    <w:name w:val="HTML Markup"/>
    <w:basedOn w:val="DefaultParagraphFont"/>
    <w:rPr>
      <w:vanish/>
      <w:color w:val="FF0000"/>
    </w:rPr>
  </w:style>
  <w:style w:type="character" w:customStyle="1" w:styleId="Comment">
    <w:name w:val="Comment"/>
    <w:basedOn w:val="DefaultParagraphFont"/>
    <w:rPr>
      <w:vanish/>
    </w:rPr>
  </w:style>
  <w:style w:type="character" w:customStyle="1" w:styleId="WPEmphasis">
    <w:name w:val="WP_Emphasis"/>
    <w:basedOn w:val="DefaultParagraphFont"/>
    <w:rPr>
      <w:i/>
      <w:iCs/>
    </w:rPr>
  </w:style>
  <w:style w:type="character" w:customStyle="1" w:styleId="WPHyperlink">
    <w:name w:val="WP_Hyperlink"/>
    <w:basedOn w:val="DefaultParagraphFont"/>
    <w:rPr>
      <w:color w:val="0000FF"/>
      <w:u w:val="single"/>
    </w:rPr>
  </w:style>
  <w:style w:type="character" w:customStyle="1" w:styleId="WPStrong">
    <w:name w:val="WP_Strong"/>
    <w:basedOn w:val="DefaultParagraphFont"/>
    <w:rPr>
      <w:b/>
      <w:bCs/>
    </w:rPr>
  </w:style>
  <w:style w:type="character" w:customStyle="1" w:styleId="SYSHYPERTEXT">
    <w:name w:val="SYS_HYPERTEXT"/>
    <w:basedOn w:val="DefaultParagraphFont"/>
    <w:rPr>
      <w:color w:val="0000FF"/>
      <w:sz w:val="24"/>
      <w:szCs w:val="24"/>
      <w:u w:val="single"/>
      <w:lang w:val="en-US"/>
    </w:rPr>
  </w:style>
  <w:style w:type="character" w:customStyle="1" w:styleId="textluke-2-8">
    <w:name w:val="text luke-2-8"/>
    <w:basedOn w:val="DefaultParagraphFont"/>
  </w:style>
  <w:style w:type="character" w:customStyle="1" w:styleId="textluke-2-9">
    <w:name w:val="text luke-2-9"/>
    <w:basedOn w:val="DefaultParagraphFont"/>
  </w:style>
  <w:style w:type="character" w:customStyle="1" w:styleId="textluke-2-10">
    <w:name w:val="text luke-2-10"/>
    <w:basedOn w:val="DefaultParagraphFont"/>
  </w:style>
  <w:style w:type="character" w:customStyle="1" w:styleId="textluke-2-11">
    <w:name w:val="text luke-2-11"/>
    <w:basedOn w:val="DefaultParagraphFont"/>
  </w:style>
  <w:style w:type="character" w:customStyle="1" w:styleId="textluke-2-12">
    <w:name w:val="text luke-2-12"/>
    <w:basedOn w:val="DefaultParagraphFont"/>
  </w:style>
  <w:style w:type="character" w:customStyle="1" w:styleId="textluke-2-13">
    <w:name w:val="text luke-2-13"/>
    <w:basedOn w:val="DefaultParagraphFont"/>
  </w:style>
  <w:style w:type="character" w:customStyle="1" w:styleId="textluke-2-14">
    <w:name w:val="text luke-2-14"/>
    <w:basedOn w:val="DefaultParagraphFont"/>
  </w:style>
  <w:style w:type="character" w:customStyle="1" w:styleId="textluke-2-15">
    <w:name w:val="text luke-2-15"/>
    <w:basedOn w:val="DefaultParagraphFont"/>
  </w:style>
  <w:style w:type="character" w:customStyle="1" w:styleId="textluke-2-16">
    <w:name w:val="text luke-2-16"/>
    <w:basedOn w:val="DefaultParagraphFont"/>
  </w:style>
  <w:style w:type="character" w:customStyle="1" w:styleId="textluke-2-17">
    <w:name w:val="text luke-2-17"/>
    <w:basedOn w:val="DefaultParagraphFont"/>
  </w:style>
  <w:style w:type="character" w:customStyle="1" w:styleId="textluke-2-18">
    <w:name w:val="text luke-2-18"/>
    <w:basedOn w:val="DefaultParagraphFont"/>
  </w:style>
  <w:style w:type="character" w:customStyle="1" w:styleId="textluke-2-19">
    <w:name w:val="text luke-2-19"/>
    <w:basedOn w:val="DefaultParagraphFont"/>
  </w:style>
  <w:style w:type="character" w:customStyle="1" w:styleId="textluke-2-20">
    <w:name w:val="text luke-2-20"/>
    <w:basedOn w:val="DefaultParagraphFont"/>
  </w:style>
  <w:style w:type="character" w:customStyle="1" w:styleId="object2">
    <w:name w:val="object2"/>
    <w:basedOn w:val="DefaultParagraphFont"/>
    <w:rPr>
      <w:strike w:val="0"/>
      <w:dstrike w:val="0"/>
      <w:color w:val="00008B"/>
      <w:u w:val="none"/>
    </w:rPr>
  </w:style>
  <w:style w:type="character" w:customStyle="1" w:styleId="StrongEmphasis">
    <w:name w:val="Strong Emphasis"/>
    <w:basedOn w:val="DefaultParagraphFont"/>
    <w:rPr>
      <w:b/>
      <w:bCs/>
    </w:rPr>
  </w:style>
  <w:style w:type="character" w:customStyle="1" w:styleId="object3">
    <w:name w:val="object3"/>
    <w:basedOn w:val="DefaultParagraphFont"/>
    <w:rPr>
      <w:strike w:val="0"/>
      <w:dstrike w:val="0"/>
      <w:color w:val="00008B"/>
      <w:u w:val="none"/>
    </w:rPr>
  </w:style>
  <w:style w:type="character" w:styleId="HTMLCite">
    <w:name w:val="HTML Cite"/>
    <w:basedOn w:val="DefaultParagraphFont"/>
    <w:rPr>
      <w:i/>
      <w:iCs/>
    </w:rPr>
  </w:style>
  <w:style w:type="character" w:customStyle="1" w:styleId="aqj">
    <w:name w:val="aqj"/>
    <w:basedOn w:val="DefaultParagraphFont"/>
  </w:style>
  <w:style w:type="character" w:customStyle="1" w:styleId="apple-converted-space">
    <w:name w:val="apple-converted-space"/>
    <w:basedOn w:val="DefaultParagraphFont"/>
  </w:style>
  <w:style w:type="character" w:styleId="Emphasis">
    <w:name w:val="Emphasis"/>
    <w:basedOn w:val="DefaultParagraphFont"/>
    <w:uiPriority w:val="20"/>
    <w:qFormat/>
    <w:rPr>
      <w:i/>
      <w:iCs/>
    </w:rPr>
  </w:style>
  <w:style w:type="character" w:customStyle="1" w:styleId="textjer-29-11">
    <w:name w:val="text jer-29-11"/>
    <w:basedOn w:val="DefaultParagraphFont"/>
  </w:style>
  <w:style w:type="character" w:customStyle="1" w:styleId="small-caps">
    <w:name w:val="small-caps"/>
    <w:basedOn w:val="DefaultParagraphFont"/>
  </w:style>
  <w:style w:type="character" w:customStyle="1" w:styleId="passage-display-bcv">
    <w:name w:val="passage-display-bcv"/>
    <w:basedOn w:val="DefaultParagraphFont"/>
  </w:style>
  <w:style w:type="character" w:customStyle="1" w:styleId="passage-display-version">
    <w:name w:val="passage-display-version"/>
    <w:basedOn w:val="DefaultParagraphFont"/>
  </w:style>
  <w:style w:type="character" w:customStyle="1" w:styleId="textacts-2-42">
    <w:name w:val="text acts-2-42"/>
    <w:basedOn w:val="DefaultParagraphFont"/>
  </w:style>
  <w:style w:type="character" w:customStyle="1" w:styleId="textacts-2-43">
    <w:name w:val="text acts-2-43"/>
    <w:basedOn w:val="DefaultParagraphFont"/>
  </w:style>
  <w:style w:type="character" w:customStyle="1" w:styleId="textacts-2-44">
    <w:name w:val="text acts-2-44"/>
    <w:basedOn w:val="DefaultParagraphFont"/>
  </w:style>
  <w:style w:type="character" w:customStyle="1" w:styleId="textacts-2-45">
    <w:name w:val="text acts-2-45"/>
    <w:basedOn w:val="DefaultParagraphFont"/>
  </w:style>
  <w:style w:type="character" w:customStyle="1" w:styleId="textacts-2-46">
    <w:name w:val="text acts-2-46"/>
    <w:basedOn w:val="DefaultParagraphFont"/>
  </w:style>
  <w:style w:type="character" w:customStyle="1" w:styleId="textacts-2-47">
    <w:name w:val="text acts-2-47"/>
    <w:basedOn w:val="DefaultParagraphFont"/>
  </w:style>
  <w:style w:type="character" w:customStyle="1" w:styleId="texteph-4-11">
    <w:name w:val="text eph-4-11"/>
    <w:basedOn w:val="DefaultParagraphFont"/>
  </w:style>
  <w:style w:type="character" w:customStyle="1" w:styleId="texteph-4-12">
    <w:name w:val="text eph-4-12"/>
    <w:basedOn w:val="DefaultParagraphFont"/>
  </w:style>
  <w:style w:type="character" w:customStyle="1" w:styleId="object">
    <w:name w:val="object"/>
    <w:basedOn w:val="DefaultParagraphFont"/>
  </w:style>
  <w:style w:type="character" w:customStyle="1" w:styleId="im">
    <w:name w:val="im"/>
    <w:basedOn w:val="DefaultParagraphFont"/>
  </w:style>
  <w:style w:type="character" w:customStyle="1" w:styleId="VisitedInternetLink">
    <w:name w:val="Visited Internet Link"/>
    <w:basedOn w:val="DefaultParagraphFont"/>
    <w:rPr>
      <w:color w:val="800080"/>
      <w:u w:val="single"/>
    </w:rPr>
  </w:style>
  <w:style w:type="character" w:customStyle="1" w:styleId="m-3552316252216362581normaltextrun">
    <w:name w:val="m_-3552316252216362581normaltextrun"/>
    <w:basedOn w:val="DefaultParagraphFont"/>
  </w:style>
  <w:style w:type="character" w:customStyle="1" w:styleId="m-3552316252216362581eop">
    <w:name w:val="m_-3552316252216362581eop"/>
    <w:basedOn w:val="DefaultParagraphFont"/>
  </w:style>
  <w:style w:type="character" w:customStyle="1" w:styleId="verse-8">
    <w:name w:val="verse-8"/>
    <w:basedOn w:val="DefaultParagraphFont"/>
  </w:style>
  <w:style w:type="character" w:customStyle="1" w:styleId="verse-9">
    <w:name w:val="verse-9"/>
    <w:basedOn w:val="DefaultParagraphFont"/>
  </w:style>
  <w:style w:type="character" w:customStyle="1" w:styleId="indent-1-breaks">
    <w:name w:val="indent-1-breaks"/>
    <w:basedOn w:val="DefaultParagraphFont"/>
  </w:style>
  <w:style w:type="character" w:customStyle="1" w:styleId="m2589989080033662631ydpeabaf475normaltextrunm2589989080033662631ydpeabaf475scxw750082">
    <w:name w:val="m_2589989080033662631ydpeabaf475normaltextrun m_2589989080033662631ydpeabaf475scxw750082"/>
    <w:basedOn w:val="DefaultParagraphFont"/>
  </w:style>
  <w:style w:type="character" w:customStyle="1" w:styleId="m2589989080033662631ydpeabaf475eopm2589989080033662631ydpeabaf475scxw750082">
    <w:name w:val="m_2589989080033662631ydpeabaf475eop m_2589989080033662631ydpeabaf475scxw750082"/>
    <w:basedOn w:val="DefaultParagraphFont"/>
  </w:style>
  <w:style w:type="character" w:customStyle="1" w:styleId="BulletSymbolsuser">
    <w:name w:val="Bullet Symbols (use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Mangal"/>
      <w:sz w:val="18"/>
      <w:szCs w:val="16"/>
    </w:rPr>
  </w:style>
  <w:style w:type="character" w:customStyle="1" w:styleId="BalloonTextChar">
    <w:name w:val="Balloon Text Char"/>
    <w:basedOn w:val="DefaultParagraphFont"/>
    <w:rPr>
      <w:rFonts w:ascii="Segoe UI" w:hAnsi="Segoe UI" w:cs="Mangal"/>
      <w:sz w:val="18"/>
      <w:szCs w:val="16"/>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 w:type="numbering" w:customStyle="1" w:styleId="WW8Num20">
    <w:name w:val="WW8Num20"/>
    <w:basedOn w:val="NoList"/>
    <w:pPr>
      <w:numPr>
        <w:numId w:val="20"/>
      </w:numPr>
    </w:pPr>
  </w:style>
  <w:style w:type="numbering" w:customStyle="1" w:styleId="WW8Num21">
    <w:name w:val="WW8Num21"/>
    <w:basedOn w:val="NoList"/>
    <w:pPr>
      <w:numPr>
        <w:numId w:val="21"/>
      </w:numPr>
    </w:pPr>
  </w:style>
  <w:style w:type="paragraph" w:customStyle="1" w:styleId="function-label">
    <w:name w:val="function-label"/>
    <w:basedOn w:val="Normal"/>
    <w:rsid w:val="0021592B"/>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 w:type="character" w:styleId="Strong">
    <w:name w:val="Strong"/>
    <w:basedOn w:val="DefaultParagraphFont"/>
    <w:uiPriority w:val="22"/>
    <w:qFormat/>
    <w:rsid w:val="00B71F65"/>
    <w:rPr>
      <w:b/>
      <w:bCs/>
    </w:rPr>
  </w:style>
  <w:style w:type="character" w:customStyle="1" w:styleId="text">
    <w:name w:val="text"/>
    <w:basedOn w:val="DefaultParagraphFont"/>
    <w:rsid w:val="00B71F65"/>
  </w:style>
  <w:style w:type="paragraph" w:styleId="Header">
    <w:name w:val="header"/>
    <w:basedOn w:val="Normal"/>
    <w:link w:val="HeaderChar"/>
    <w:uiPriority w:val="99"/>
    <w:unhideWhenUsed/>
    <w:rsid w:val="00880E0F"/>
    <w:pPr>
      <w:tabs>
        <w:tab w:val="center" w:pos="4680"/>
        <w:tab w:val="right" w:pos="9360"/>
      </w:tabs>
    </w:pPr>
    <w:rPr>
      <w:rFonts w:cs="Mangal"/>
      <w:szCs w:val="21"/>
    </w:rPr>
  </w:style>
  <w:style w:type="character" w:customStyle="1" w:styleId="HeaderChar">
    <w:name w:val="Header Char"/>
    <w:basedOn w:val="DefaultParagraphFont"/>
    <w:link w:val="Header"/>
    <w:uiPriority w:val="99"/>
    <w:rsid w:val="00880E0F"/>
    <w:rPr>
      <w:rFonts w:cs="Mangal"/>
      <w:szCs w:val="21"/>
    </w:rPr>
  </w:style>
  <w:style w:type="paragraph" w:styleId="Footer">
    <w:name w:val="footer"/>
    <w:basedOn w:val="Normal"/>
    <w:link w:val="FooterChar"/>
    <w:uiPriority w:val="99"/>
    <w:unhideWhenUsed/>
    <w:rsid w:val="00880E0F"/>
    <w:pPr>
      <w:tabs>
        <w:tab w:val="center" w:pos="4680"/>
        <w:tab w:val="right" w:pos="9360"/>
      </w:tabs>
    </w:pPr>
    <w:rPr>
      <w:rFonts w:cs="Mangal"/>
      <w:szCs w:val="21"/>
    </w:rPr>
  </w:style>
  <w:style w:type="character" w:customStyle="1" w:styleId="FooterChar">
    <w:name w:val="Footer Char"/>
    <w:basedOn w:val="DefaultParagraphFont"/>
    <w:link w:val="Footer"/>
    <w:uiPriority w:val="99"/>
    <w:rsid w:val="00880E0F"/>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532">
      <w:bodyDiv w:val="1"/>
      <w:marLeft w:val="0"/>
      <w:marRight w:val="0"/>
      <w:marTop w:val="0"/>
      <w:marBottom w:val="0"/>
      <w:divBdr>
        <w:top w:val="none" w:sz="0" w:space="0" w:color="auto"/>
        <w:left w:val="none" w:sz="0" w:space="0" w:color="auto"/>
        <w:bottom w:val="none" w:sz="0" w:space="0" w:color="auto"/>
        <w:right w:val="none" w:sz="0" w:space="0" w:color="auto"/>
      </w:divBdr>
      <w:divsChild>
        <w:div w:id="764109448">
          <w:marLeft w:val="0"/>
          <w:marRight w:val="0"/>
          <w:marTop w:val="0"/>
          <w:marBottom w:val="0"/>
          <w:divBdr>
            <w:top w:val="none" w:sz="0" w:space="0" w:color="auto"/>
            <w:left w:val="none" w:sz="0" w:space="0" w:color="auto"/>
            <w:bottom w:val="none" w:sz="0" w:space="0" w:color="auto"/>
            <w:right w:val="none" w:sz="0" w:space="0" w:color="auto"/>
          </w:divBdr>
        </w:div>
      </w:divsChild>
    </w:div>
    <w:div w:id="94332129">
      <w:bodyDiv w:val="1"/>
      <w:marLeft w:val="0"/>
      <w:marRight w:val="0"/>
      <w:marTop w:val="0"/>
      <w:marBottom w:val="0"/>
      <w:divBdr>
        <w:top w:val="none" w:sz="0" w:space="0" w:color="auto"/>
        <w:left w:val="none" w:sz="0" w:space="0" w:color="auto"/>
        <w:bottom w:val="none" w:sz="0" w:space="0" w:color="auto"/>
        <w:right w:val="none" w:sz="0" w:space="0" w:color="auto"/>
      </w:divBdr>
    </w:div>
    <w:div w:id="153687869">
      <w:bodyDiv w:val="1"/>
      <w:marLeft w:val="0"/>
      <w:marRight w:val="0"/>
      <w:marTop w:val="0"/>
      <w:marBottom w:val="0"/>
      <w:divBdr>
        <w:top w:val="none" w:sz="0" w:space="0" w:color="auto"/>
        <w:left w:val="none" w:sz="0" w:space="0" w:color="auto"/>
        <w:bottom w:val="none" w:sz="0" w:space="0" w:color="auto"/>
        <w:right w:val="none" w:sz="0" w:space="0" w:color="auto"/>
      </w:divBdr>
      <w:divsChild>
        <w:div w:id="752120333">
          <w:marLeft w:val="0"/>
          <w:marRight w:val="0"/>
          <w:marTop w:val="0"/>
          <w:marBottom w:val="0"/>
          <w:divBdr>
            <w:top w:val="none" w:sz="0" w:space="0" w:color="auto"/>
            <w:left w:val="none" w:sz="0" w:space="0" w:color="auto"/>
            <w:bottom w:val="none" w:sz="0" w:space="0" w:color="auto"/>
            <w:right w:val="none" w:sz="0" w:space="0" w:color="auto"/>
          </w:divBdr>
        </w:div>
        <w:div w:id="254361047">
          <w:marLeft w:val="0"/>
          <w:marRight w:val="0"/>
          <w:marTop w:val="0"/>
          <w:marBottom w:val="0"/>
          <w:divBdr>
            <w:top w:val="none" w:sz="0" w:space="0" w:color="auto"/>
            <w:left w:val="none" w:sz="0" w:space="0" w:color="auto"/>
            <w:bottom w:val="none" w:sz="0" w:space="0" w:color="auto"/>
            <w:right w:val="none" w:sz="0" w:space="0" w:color="auto"/>
          </w:divBdr>
        </w:div>
      </w:divsChild>
    </w:div>
    <w:div w:id="235163549">
      <w:bodyDiv w:val="1"/>
      <w:marLeft w:val="0"/>
      <w:marRight w:val="0"/>
      <w:marTop w:val="0"/>
      <w:marBottom w:val="0"/>
      <w:divBdr>
        <w:top w:val="none" w:sz="0" w:space="0" w:color="auto"/>
        <w:left w:val="none" w:sz="0" w:space="0" w:color="auto"/>
        <w:bottom w:val="none" w:sz="0" w:space="0" w:color="auto"/>
        <w:right w:val="none" w:sz="0" w:space="0" w:color="auto"/>
      </w:divBdr>
    </w:div>
    <w:div w:id="346639285">
      <w:bodyDiv w:val="1"/>
      <w:marLeft w:val="0"/>
      <w:marRight w:val="0"/>
      <w:marTop w:val="0"/>
      <w:marBottom w:val="0"/>
      <w:divBdr>
        <w:top w:val="none" w:sz="0" w:space="0" w:color="auto"/>
        <w:left w:val="none" w:sz="0" w:space="0" w:color="auto"/>
        <w:bottom w:val="none" w:sz="0" w:space="0" w:color="auto"/>
        <w:right w:val="none" w:sz="0" w:space="0" w:color="auto"/>
      </w:divBdr>
    </w:div>
    <w:div w:id="445662357">
      <w:bodyDiv w:val="1"/>
      <w:marLeft w:val="0"/>
      <w:marRight w:val="0"/>
      <w:marTop w:val="0"/>
      <w:marBottom w:val="0"/>
      <w:divBdr>
        <w:top w:val="none" w:sz="0" w:space="0" w:color="auto"/>
        <w:left w:val="none" w:sz="0" w:space="0" w:color="auto"/>
        <w:bottom w:val="none" w:sz="0" w:space="0" w:color="auto"/>
        <w:right w:val="none" w:sz="0" w:space="0" w:color="auto"/>
      </w:divBdr>
    </w:div>
    <w:div w:id="533925582">
      <w:bodyDiv w:val="1"/>
      <w:marLeft w:val="0"/>
      <w:marRight w:val="0"/>
      <w:marTop w:val="0"/>
      <w:marBottom w:val="0"/>
      <w:divBdr>
        <w:top w:val="none" w:sz="0" w:space="0" w:color="auto"/>
        <w:left w:val="none" w:sz="0" w:space="0" w:color="auto"/>
        <w:bottom w:val="none" w:sz="0" w:space="0" w:color="auto"/>
        <w:right w:val="none" w:sz="0" w:space="0" w:color="auto"/>
      </w:divBdr>
    </w:div>
    <w:div w:id="657343950">
      <w:bodyDiv w:val="1"/>
      <w:marLeft w:val="0"/>
      <w:marRight w:val="0"/>
      <w:marTop w:val="0"/>
      <w:marBottom w:val="0"/>
      <w:divBdr>
        <w:top w:val="none" w:sz="0" w:space="0" w:color="auto"/>
        <w:left w:val="none" w:sz="0" w:space="0" w:color="auto"/>
        <w:bottom w:val="none" w:sz="0" w:space="0" w:color="auto"/>
        <w:right w:val="none" w:sz="0" w:space="0" w:color="auto"/>
      </w:divBdr>
      <w:divsChild>
        <w:div w:id="1425303485">
          <w:marLeft w:val="0"/>
          <w:marRight w:val="240"/>
          <w:marTop w:val="0"/>
          <w:marBottom w:val="0"/>
          <w:divBdr>
            <w:top w:val="none" w:sz="0" w:space="0" w:color="auto"/>
            <w:left w:val="none" w:sz="0" w:space="0" w:color="auto"/>
            <w:bottom w:val="none" w:sz="0" w:space="0" w:color="auto"/>
            <w:right w:val="none" w:sz="0" w:space="0" w:color="auto"/>
          </w:divBdr>
          <w:divsChild>
            <w:div w:id="383217757">
              <w:marLeft w:val="0"/>
              <w:marRight w:val="0"/>
              <w:marTop w:val="0"/>
              <w:marBottom w:val="0"/>
              <w:divBdr>
                <w:top w:val="none" w:sz="0" w:space="0" w:color="auto"/>
                <w:left w:val="none" w:sz="0" w:space="0" w:color="auto"/>
                <w:bottom w:val="none" w:sz="0" w:space="0" w:color="auto"/>
                <w:right w:val="none" w:sz="0" w:space="0" w:color="auto"/>
              </w:divBdr>
              <w:divsChild>
                <w:div w:id="10026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57828">
          <w:marLeft w:val="0"/>
          <w:marRight w:val="240"/>
          <w:marTop w:val="0"/>
          <w:marBottom w:val="0"/>
          <w:divBdr>
            <w:top w:val="none" w:sz="0" w:space="0" w:color="auto"/>
            <w:left w:val="none" w:sz="0" w:space="0" w:color="auto"/>
            <w:bottom w:val="none" w:sz="0" w:space="0" w:color="auto"/>
            <w:right w:val="none" w:sz="0" w:space="0" w:color="auto"/>
          </w:divBdr>
          <w:divsChild>
            <w:div w:id="654916458">
              <w:marLeft w:val="0"/>
              <w:marRight w:val="0"/>
              <w:marTop w:val="0"/>
              <w:marBottom w:val="0"/>
              <w:divBdr>
                <w:top w:val="none" w:sz="0" w:space="0" w:color="auto"/>
                <w:left w:val="none" w:sz="0" w:space="0" w:color="auto"/>
                <w:bottom w:val="none" w:sz="0" w:space="0" w:color="auto"/>
                <w:right w:val="none" w:sz="0" w:space="0" w:color="auto"/>
              </w:divBdr>
              <w:divsChild>
                <w:div w:id="19465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5937">
          <w:marLeft w:val="0"/>
          <w:marRight w:val="0"/>
          <w:marTop w:val="750"/>
          <w:marBottom w:val="0"/>
          <w:divBdr>
            <w:top w:val="none" w:sz="0" w:space="0" w:color="auto"/>
            <w:left w:val="none" w:sz="0" w:space="0" w:color="auto"/>
            <w:bottom w:val="none" w:sz="0" w:space="0" w:color="auto"/>
            <w:right w:val="none" w:sz="0" w:space="0" w:color="auto"/>
          </w:divBdr>
          <w:divsChild>
            <w:div w:id="868299884">
              <w:marLeft w:val="0"/>
              <w:marRight w:val="0"/>
              <w:marTop w:val="0"/>
              <w:marBottom w:val="0"/>
              <w:divBdr>
                <w:top w:val="none" w:sz="0" w:space="0" w:color="auto"/>
                <w:left w:val="none" w:sz="0" w:space="0" w:color="auto"/>
                <w:bottom w:val="none" w:sz="0" w:space="0" w:color="auto"/>
                <w:right w:val="none" w:sz="0" w:space="0" w:color="auto"/>
              </w:divBdr>
              <w:divsChild>
                <w:div w:id="9096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62">
      <w:bodyDiv w:val="1"/>
      <w:marLeft w:val="0"/>
      <w:marRight w:val="0"/>
      <w:marTop w:val="0"/>
      <w:marBottom w:val="0"/>
      <w:divBdr>
        <w:top w:val="none" w:sz="0" w:space="0" w:color="auto"/>
        <w:left w:val="none" w:sz="0" w:space="0" w:color="auto"/>
        <w:bottom w:val="none" w:sz="0" w:space="0" w:color="auto"/>
        <w:right w:val="none" w:sz="0" w:space="0" w:color="auto"/>
      </w:divBdr>
    </w:div>
    <w:div w:id="849105607">
      <w:bodyDiv w:val="1"/>
      <w:marLeft w:val="0"/>
      <w:marRight w:val="0"/>
      <w:marTop w:val="0"/>
      <w:marBottom w:val="0"/>
      <w:divBdr>
        <w:top w:val="none" w:sz="0" w:space="0" w:color="auto"/>
        <w:left w:val="none" w:sz="0" w:space="0" w:color="auto"/>
        <w:bottom w:val="none" w:sz="0" w:space="0" w:color="auto"/>
        <w:right w:val="none" w:sz="0" w:space="0" w:color="auto"/>
      </w:divBdr>
      <w:divsChild>
        <w:div w:id="1036856597">
          <w:marLeft w:val="0"/>
          <w:marRight w:val="240"/>
          <w:marTop w:val="0"/>
          <w:marBottom w:val="0"/>
          <w:divBdr>
            <w:top w:val="none" w:sz="0" w:space="0" w:color="auto"/>
            <w:left w:val="none" w:sz="0" w:space="0" w:color="auto"/>
            <w:bottom w:val="none" w:sz="0" w:space="0" w:color="auto"/>
            <w:right w:val="none" w:sz="0" w:space="0" w:color="auto"/>
          </w:divBdr>
          <w:divsChild>
            <w:div w:id="862281719">
              <w:marLeft w:val="0"/>
              <w:marRight w:val="0"/>
              <w:marTop w:val="0"/>
              <w:marBottom w:val="0"/>
              <w:divBdr>
                <w:top w:val="none" w:sz="0" w:space="0" w:color="auto"/>
                <w:left w:val="none" w:sz="0" w:space="0" w:color="auto"/>
                <w:bottom w:val="none" w:sz="0" w:space="0" w:color="auto"/>
                <w:right w:val="none" w:sz="0" w:space="0" w:color="auto"/>
              </w:divBdr>
              <w:divsChild>
                <w:div w:id="185441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99343">
          <w:marLeft w:val="0"/>
          <w:marRight w:val="240"/>
          <w:marTop w:val="0"/>
          <w:marBottom w:val="0"/>
          <w:divBdr>
            <w:top w:val="none" w:sz="0" w:space="0" w:color="auto"/>
            <w:left w:val="none" w:sz="0" w:space="0" w:color="auto"/>
            <w:bottom w:val="none" w:sz="0" w:space="0" w:color="auto"/>
            <w:right w:val="none" w:sz="0" w:space="0" w:color="auto"/>
          </w:divBdr>
          <w:divsChild>
            <w:div w:id="543833653">
              <w:marLeft w:val="0"/>
              <w:marRight w:val="0"/>
              <w:marTop w:val="0"/>
              <w:marBottom w:val="0"/>
              <w:divBdr>
                <w:top w:val="none" w:sz="0" w:space="0" w:color="auto"/>
                <w:left w:val="none" w:sz="0" w:space="0" w:color="auto"/>
                <w:bottom w:val="none" w:sz="0" w:space="0" w:color="auto"/>
                <w:right w:val="none" w:sz="0" w:space="0" w:color="auto"/>
              </w:divBdr>
              <w:divsChild>
                <w:div w:id="213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10334">
          <w:marLeft w:val="0"/>
          <w:marRight w:val="0"/>
          <w:marTop w:val="750"/>
          <w:marBottom w:val="0"/>
          <w:divBdr>
            <w:top w:val="none" w:sz="0" w:space="0" w:color="auto"/>
            <w:left w:val="none" w:sz="0" w:space="0" w:color="auto"/>
            <w:bottom w:val="none" w:sz="0" w:space="0" w:color="auto"/>
            <w:right w:val="none" w:sz="0" w:space="0" w:color="auto"/>
          </w:divBdr>
          <w:divsChild>
            <w:div w:id="1100761878">
              <w:marLeft w:val="0"/>
              <w:marRight w:val="0"/>
              <w:marTop w:val="0"/>
              <w:marBottom w:val="0"/>
              <w:divBdr>
                <w:top w:val="none" w:sz="0" w:space="0" w:color="auto"/>
                <w:left w:val="none" w:sz="0" w:space="0" w:color="auto"/>
                <w:bottom w:val="none" w:sz="0" w:space="0" w:color="auto"/>
                <w:right w:val="none" w:sz="0" w:space="0" w:color="auto"/>
              </w:divBdr>
              <w:divsChild>
                <w:div w:id="20216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81401">
      <w:bodyDiv w:val="1"/>
      <w:marLeft w:val="0"/>
      <w:marRight w:val="0"/>
      <w:marTop w:val="0"/>
      <w:marBottom w:val="0"/>
      <w:divBdr>
        <w:top w:val="none" w:sz="0" w:space="0" w:color="auto"/>
        <w:left w:val="none" w:sz="0" w:space="0" w:color="auto"/>
        <w:bottom w:val="none" w:sz="0" w:space="0" w:color="auto"/>
        <w:right w:val="none" w:sz="0" w:space="0" w:color="auto"/>
      </w:divBdr>
    </w:div>
    <w:div w:id="1113788566">
      <w:bodyDiv w:val="1"/>
      <w:marLeft w:val="0"/>
      <w:marRight w:val="0"/>
      <w:marTop w:val="0"/>
      <w:marBottom w:val="0"/>
      <w:divBdr>
        <w:top w:val="none" w:sz="0" w:space="0" w:color="auto"/>
        <w:left w:val="none" w:sz="0" w:space="0" w:color="auto"/>
        <w:bottom w:val="none" w:sz="0" w:space="0" w:color="auto"/>
        <w:right w:val="none" w:sz="0" w:space="0" w:color="auto"/>
      </w:divBdr>
    </w:div>
    <w:div w:id="1311055723">
      <w:bodyDiv w:val="1"/>
      <w:marLeft w:val="0"/>
      <w:marRight w:val="0"/>
      <w:marTop w:val="0"/>
      <w:marBottom w:val="0"/>
      <w:divBdr>
        <w:top w:val="none" w:sz="0" w:space="0" w:color="auto"/>
        <w:left w:val="none" w:sz="0" w:space="0" w:color="auto"/>
        <w:bottom w:val="none" w:sz="0" w:space="0" w:color="auto"/>
        <w:right w:val="none" w:sz="0" w:space="0" w:color="auto"/>
      </w:divBdr>
    </w:div>
    <w:div w:id="2025590736">
      <w:bodyDiv w:val="1"/>
      <w:marLeft w:val="0"/>
      <w:marRight w:val="0"/>
      <w:marTop w:val="0"/>
      <w:marBottom w:val="0"/>
      <w:divBdr>
        <w:top w:val="none" w:sz="0" w:space="0" w:color="auto"/>
        <w:left w:val="none" w:sz="0" w:space="0" w:color="auto"/>
        <w:bottom w:val="none" w:sz="0" w:space="0" w:color="auto"/>
        <w:right w:val="none" w:sz="0" w:space="0" w:color="auto"/>
      </w:divBdr>
    </w:div>
    <w:div w:id="2066635002">
      <w:bodyDiv w:val="1"/>
      <w:marLeft w:val="0"/>
      <w:marRight w:val="0"/>
      <w:marTop w:val="0"/>
      <w:marBottom w:val="0"/>
      <w:divBdr>
        <w:top w:val="none" w:sz="0" w:space="0" w:color="auto"/>
        <w:left w:val="none" w:sz="0" w:space="0" w:color="auto"/>
        <w:bottom w:val="none" w:sz="0" w:space="0" w:color="auto"/>
        <w:right w:val="none" w:sz="0" w:space="0" w:color="auto"/>
      </w:divBdr>
    </w:div>
    <w:div w:id="2113159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B0226-03BE-450F-9E32-B1D03F87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Reformation Lutheran Church</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Reformation Lutheran Church</dc:title>
  <dc:subject/>
  <dc:creator>GiGi</dc:creator>
  <dc:description/>
  <cp:lastModifiedBy>Gabriele Owen</cp:lastModifiedBy>
  <cp:revision>45</cp:revision>
  <cp:lastPrinted>2026-05-29T21:30:00Z</cp:lastPrinted>
  <dcterms:created xsi:type="dcterms:W3CDTF">2026-07-31T15:13:00Z</dcterms:created>
  <dcterms:modified xsi:type="dcterms:W3CDTF">2026-08-02T11:56:00Z</dcterms:modified>
</cp:coreProperties>
</file>